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46BD0E5C" w:rsidR="0048545B" w:rsidRPr="00CB2067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2067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2067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2067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2067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0178D897" w:rsidR="0048545B" w:rsidRPr="00CB2067" w:rsidRDefault="0048545B" w:rsidP="0048545B">
            <w:pPr>
              <w:jc w:val="center"/>
              <w:rPr>
                <w:color w:val="000000" w:themeColor="text1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4D6D91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2067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2067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2067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2067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2067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2067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2067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2067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2067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2067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2067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2067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2067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CB2067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CB2067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2067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2067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2067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2067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8F2D65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495AAF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95AAF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495AAF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495AAF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495AAF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495AAF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495AAF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  <w:tr w:rsidR="0048545B" w:rsidRPr="00CB2067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3C1D22C5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CB2067">
        <w:rPr>
          <w:rFonts w:ascii="Century Gothic" w:hAnsi="Century Gothic"/>
          <w:iCs/>
          <w:sz w:val="20"/>
          <w:szCs w:val="20"/>
        </w:rPr>
        <w:t>Oferujemy wykonanie przedmiotu zamówienia</w:t>
      </w:r>
      <w:r w:rsidR="007A05D2" w:rsidRPr="00CB2067">
        <w:rPr>
          <w:rFonts w:ascii="Century Gothic" w:hAnsi="Century Gothic"/>
          <w:iCs/>
          <w:sz w:val="20"/>
          <w:szCs w:val="20"/>
        </w:rPr>
        <w:t xml:space="preserve"> pn. </w:t>
      </w:r>
      <w:r w:rsidR="008A69FD">
        <w:rPr>
          <w:rFonts w:ascii="Century Gothic" w:hAnsi="Century Gothic"/>
          <w:b/>
          <w:bCs/>
          <w:color w:val="000000" w:themeColor="text1"/>
          <w:sz w:val="20"/>
          <w:szCs w:val="20"/>
        </w:rPr>
        <w:t>Sukcesywne dostawy artykułów jednorazowych i akcesoriów do sprzątania</w:t>
      </w:r>
      <w:r w:rsidR="00332E7F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wraz z usługą transportu do Ośrodka Przygotowań Olimpijskich we Władysławowie</w:t>
      </w:r>
      <w:r w:rsidRPr="00CB2067">
        <w:rPr>
          <w:rFonts w:ascii="Century Gothic" w:hAnsi="Century Gothic"/>
          <w:iCs/>
          <w:sz w:val="20"/>
          <w:szCs w:val="20"/>
        </w:rPr>
        <w:t xml:space="preserve"> w następującej cenie:</w:t>
      </w:r>
    </w:p>
    <w:p w14:paraId="2FB27D65" w14:textId="77777777" w:rsidR="00C50729" w:rsidRPr="00CB2067" w:rsidRDefault="00C50729">
      <w:pPr>
        <w:numPr>
          <w:ilvl w:val="0"/>
          <w:numId w:val="41"/>
        </w:numPr>
        <w:spacing w:before="120" w:after="120"/>
        <w:ind w:right="-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>cena netto (bez podatku VAT): . . . . . . . . . . . . . . . . . .. . zł</w:t>
      </w:r>
    </w:p>
    <w:p w14:paraId="6D814708" w14:textId="77777777" w:rsidR="00C50729" w:rsidRPr="00CB2067" w:rsidRDefault="00C50729" w:rsidP="00C50729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 xml:space="preserve"> (słownie złotych: . . .. . . . . . . . . . . . . . . . . . . . . . . . . . . . . . . . . . . . . . . . . . . . . …….. . ..)</w:t>
      </w:r>
    </w:p>
    <w:p w14:paraId="138EF8B7" w14:textId="77777777" w:rsidR="00C50729" w:rsidRPr="00CB2067" w:rsidRDefault="00C50729">
      <w:pPr>
        <w:numPr>
          <w:ilvl w:val="0"/>
          <w:numId w:val="41"/>
        </w:numPr>
        <w:spacing w:before="120" w:after="0"/>
        <w:ind w:right="14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>plus</w:t>
      </w:r>
      <w:r w:rsidRPr="00CB2067">
        <w:rPr>
          <w:rFonts w:ascii="Century Gothic" w:hAnsi="Century Gothic"/>
          <w:b/>
        </w:rPr>
        <w:t xml:space="preserve"> podatek VAT</w:t>
      </w:r>
      <w:r w:rsidRPr="00CB2067">
        <w:rPr>
          <w:rFonts w:ascii="Century Gothic" w:hAnsi="Century Gothic"/>
        </w:rPr>
        <w:t xml:space="preserve"> w wysokości : . . . . . . . . . %, tj. . . .. . . …….. . . zł</w:t>
      </w:r>
    </w:p>
    <w:p w14:paraId="6EE8533A" w14:textId="77777777" w:rsidR="00C50729" w:rsidRPr="00CB2067" w:rsidRDefault="00C50729" w:rsidP="00C50729">
      <w:pPr>
        <w:spacing w:before="120"/>
        <w:ind w:left="644" w:right="14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 xml:space="preserve"> (słownie zł . . . . . . . . . . . . . . . . . . . . . . . . .. . . . . . . . . . . . . . . . . . . . . . . . . . . . . . . … . .) </w:t>
      </w:r>
    </w:p>
    <w:p w14:paraId="61CDD499" w14:textId="4A0E4D56" w:rsidR="00C50729" w:rsidRPr="00CB2067" w:rsidRDefault="00C50729">
      <w:pPr>
        <w:numPr>
          <w:ilvl w:val="0"/>
          <w:numId w:val="41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CB2067">
        <w:rPr>
          <w:rFonts w:ascii="Century Gothic" w:hAnsi="Century Gothic"/>
        </w:rPr>
        <w:t>tj. za łączna</w:t>
      </w:r>
      <w:r w:rsidRPr="00CB2067">
        <w:rPr>
          <w:rFonts w:ascii="Century Gothic" w:hAnsi="Century Gothic"/>
          <w:b/>
        </w:rPr>
        <w:t xml:space="preserve"> cena brutto</w:t>
      </w:r>
      <w:r w:rsidRPr="00CB2067">
        <w:rPr>
          <w:rFonts w:ascii="Century Gothic" w:hAnsi="Century Gothic"/>
        </w:rPr>
        <w:t xml:space="preserve"> (łącznie z podatkiem VAT): . . . . . .. . . . . zł (</w:t>
      </w:r>
      <w:r w:rsidRPr="00CB2067">
        <w:rPr>
          <w:rStyle w:val="highlight"/>
          <w:b/>
          <w:bCs/>
          <w:color w:val="FF0000"/>
          <w:u w:val="single"/>
          <w:lang w:val="pl-PL"/>
        </w:rPr>
        <w:t>DO PRZENIESIENIA DO INTERATYWNEGO FORMULARZA OFERTY JAKO CENA BRUTTO OFERTY</w:t>
      </w:r>
      <w:r w:rsidR="00DC21AC">
        <w:rPr>
          <w:rStyle w:val="highlight"/>
          <w:b/>
          <w:bCs/>
          <w:color w:val="FF0000"/>
          <w:u w:val="single"/>
          <w:lang w:val="pl-PL"/>
        </w:rPr>
        <w:t>)</w:t>
      </w:r>
    </w:p>
    <w:p w14:paraId="3061ED97" w14:textId="77777777" w:rsidR="00C50729" w:rsidRPr="00CB2067" w:rsidRDefault="00C50729" w:rsidP="00C50729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  <w:r w:rsidRPr="00CB2067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2B949456" w14:textId="77371A93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lastRenderedPageBreak/>
        <w:t>Deklarujemy realizację ww</w:t>
      </w:r>
      <w:r w:rsidR="003D02B6">
        <w:rPr>
          <w:rStyle w:val="highlight"/>
          <w:rFonts w:ascii="Century Gothic" w:hAnsi="Century Gothic"/>
          <w:sz w:val="20"/>
          <w:szCs w:val="20"/>
          <w:lang w:val="pl-PL"/>
        </w:rPr>
        <w:t>.</w:t>
      </w: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t xml:space="preserve"> przedmiotu zamówienia </w:t>
      </w:r>
      <w:r w:rsidRPr="00CB206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444A50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="00C15A16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 </w:t>
      </w: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t>od dnia zawarcia umowy</w:t>
      </w:r>
      <w:r w:rsidR="00674188" w:rsidRPr="00CB2067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CB2067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2067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podwykonawcom . </w:t>
      </w:r>
      <w:r w:rsidRPr="00CB2067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2067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2067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77777777" w:rsidR="00A225FD" w:rsidRPr="00CB2067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2067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2067" w:rsidRDefault="00A225FD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2067" w:rsidRDefault="00A225FD">
      <w:pPr>
        <w:pStyle w:val="Akapitzlist"/>
        <w:numPr>
          <w:ilvl w:val="0"/>
          <w:numId w:val="17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CB2067" w:rsidRDefault="00A225FD">
      <w:pPr>
        <w:pStyle w:val="Akapitzlist"/>
        <w:numPr>
          <w:ilvl w:val="0"/>
          <w:numId w:val="17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CB2067" w:rsidRDefault="00674188">
      <w:pPr>
        <w:pStyle w:val="Teksttreci0"/>
        <w:numPr>
          <w:ilvl w:val="0"/>
          <w:numId w:val="17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CB2067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CB2067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CB2067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CB2067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A04EEF" w:rsidRDefault="00674188" w:rsidP="00A04EEF">
      <w:pPr>
        <w:jc w:val="both"/>
        <w:rPr>
          <w:sz w:val="18"/>
          <w:szCs w:val="18"/>
        </w:rPr>
      </w:pPr>
      <w:r w:rsidRPr="00A04EEF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</w:p>
    <w:p w14:paraId="1A21C619" w14:textId="5E3761B1" w:rsidR="001A2D57" w:rsidRPr="003C624A" w:rsidRDefault="00A225FD" w:rsidP="008F36E4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8F36E4">
        <w:rPr>
          <w:rStyle w:val="highlight"/>
          <w:rFonts w:ascii="Century Gothic" w:hAnsi="Century Gothic"/>
          <w:sz w:val="20"/>
          <w:szCs w:val="20"/>
          <w:lang w:val="pl-PL"/>
        </w:rPr>
        <w:t xml:space="preserve">Oświadczamy, że dostarczane produkty będą </w:t>
      </w:r>
      <w:r w:rsidR="00134C06" w:rsidRPr="003C624A">
        <w:rPr>
          <w:rStyle w:val="highlight"/>
          <w:rFonts w:ascii="Century Gothic" w:hAnsi="Century Gothic"/>
          <w:sz w:val="20"/>
          <w:szCs w:val="20"/>
          <w:lang w:val="pl-PL"/>
        </w:rPr>
        <w:t xml:space="preserve">wysokiej jakości, </w:t>
      </w:r>
      <w:r w:rsidR="001A2D57" w:rsidRPr="003C624A">
        <w:rPr>
          <w:rStyle w:val="highlight"/>
          <w:rFonts w:ascii="Century Gothic" w:hAnsi="Century Gothic"/>
          <w:sz w:val="20"/>
          <w:szCs w:val="20"/>
          <w:lang w:val="pl-PL"/>
        </w:rPr>
        <w:t xml:space="preserve">będą fabrycznie nowe, </w:t>
      </w:r>
      <w:r w:rsidR="008E347F">
        <w:rPr>
          <w:rStyle w:val="highlight"/>
          <w:rFonts w:ascii="Century Gothic" w:hAnsi="Century Gothic"/>
          <w:sz w:val="20"/>
          <w:szCs w:val="20"/>
          <w:lang w:val="pl-PL"/>
        </w:rPr>
        <w:t xml:space="preserve">będą </w:t>
      </w:r>
      <w:r w:rsidR="008E347F">
        <w:rPr>
          <w:rFonts w:ascii="Century Gothic" w:hAnsi="Century Gothic"/>
          <w:color w:val="000000" w:themeColor="text1"/>
          <w:sz w:val="20"/>
          <w:szCs w:val="20"/>
        </w:rPr>
        <w:t>posiadać etykietę w języku polskim z dokładnym określeniem producenta i nazwy handlowej, a także będą</w:t>
      </w:r>
      <w:r w:rsidR="008E347F" w:rsidRPr="003C624A">
        <w:rPr>
          <w:rStyle w:val="highlight"/>
          <w:rFonts w:ascii="Century Gothic" w:hAnsi="Century Gothic"/>
          <w:sz w:val="20"/>
          <w:szCs w:val="20"/>
          <w:lang w:val="pl-PL"/>
        </w:rPr>
        <w:t xml:space="preserve"> </w:t>
      </w:r>
      <w:r w:rsidR="001A2D57" w:rsidRPr="003C624A">
        <w:rPr>
          <w:rStyle w:val="highlight"/>
          <w:rFonts w:ascii="Century Gothic" w:hAnsi="Century Gothic"/>
          <w:sz w:val="20"/>
          <w:szCs w:val="20"/>
          <w:lang w:val="pl-PL"/>
        </w:rPr>
        <w:t xml:space="preserve">wolne od wad i będą spełniać wymagania jakościowe dotyczące użytkowania, przechowywania, pakowania i transportu zawarte w polskich normach przenoszących normy europejskie, a także, że posiadamy atesty i/lub pozwolenia potwierdzające, że poprzez odpowiednie odniesienie dokładnie oznaczone produkty będące przedmiotem dostawy odpowiadają wskazanym normom (wymagane jest posiadanie, w szczególności dokumentacji typu: karta charakterystyki produktu, deklaracja zgodności, decyzje o dopuszczeniu do stosowania itp. </w:t>
      </w:r>
      <w:r w:rsidR="00CE10FE">
        <w:rPr>
          <w:rStyle w:val="highlight"/>
          <w:rFonts w:ascii="Century Gothic" w:hAnsi="Century Gothic"/>
          <w:sz w:val="20"/>
          <w:szCs w:val="20"/>
          <w:lang w:val="pl-PL"/>
        </w:rPr>
        <w:t>). Zobowiązujemy się przedstawić odpowiednie dokumenty na każde żądanie Zamawiającego w trakcie trwania umowy.</w:t>
      </w:r>
    </w:p>
    <w:p w14:paraId="4C3543AC" w14:textId="125B4845" w:rsidR="00D03E5F" w:rsidRPr="001A2D57" w:rsidRDefault="00D03E5F" w:rsidP="008F36E4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  <w:r w:rsidRPr="008F36E4">
        <w:rPr>
          <w:rStyle w:val="highlight"/>
          <w:rFonts w:ascii="Century Gothic" w:hAnsi="Century Gothic"/>
          <w:sz w:val="20"/>
          <w:szCs w:val="20"/>
          <w:lang w:val="pl-PL"/>
        </w:rPr>
        <w:t>Poniżej</w:t>
      </w:r>
      <w:r w:rsidR="00701CED" w:rsidRPr="008F36E4">
        <w:rPr>
          <w:rStyle w:val="highlight"/>
          <w:rFonts w:ascii="Century Gothic" w:hAnsi="Century Gothic"/>
          <w:sz w:val="20"/>
          <w:szCs w:val="20"/>
          <w:lang w:val="pl-PL"/>
        </w:rPr>
        <w:t xml:space="preserve"> – </w:t>
      </w:r>
      <w:r w:rsidR="005A45F5" w:rsidRPr="008F36E4">
        <w:rPr>
          <w:rStyle w:val="highlight"/>
          <w:rFonts w:ascii="Century Gothic" w:hAnsi="Century Gothic"/>
          <w:sz w:val="20"/>
          <w:szCs w:val="20"/>
          <w:lang w:val="pl-PL"/>
        </w:rPr>
        <w:t>tabela asortymentowa -</w:t>
      </w:r>
      <w:r w:rsidR="00701CED" w:rsidRPr="008F36E4">
        <w:rPr>
          <w:rStyle w:val="highlight"/>
          <w:rFonts w:ascii="Century Gothic" w:hAnsi="Century Gothic"/>
          <w:sz w:val="20"/>
          <w:szCs w:val="20"/>
          <w:lang w:val="pl-PL"/>
        </w:rPr>
        <w:t xml:space="preserve"> </w:t>
      </w:r>
      <w:r w:rsidR="00A225FD" w:rsidRPr="008F36E4">
        <w:rPr>
          <w:rStyle w:val="highlight"/>
          <w:rFonts w:ascii="Century Gothic" w:hAnsi="Century Gothic"/>
          <w:sz w:val="20"/>
          <w:szCs w:val="20"/>
          <w:lang w:val="pl-PL"/>
        </w:rPr>
        <w:t>przedstawienie oferowanych towarów</w:t>
      </w:r>
      <w:r w:rsidR="00777AE8" w:rsidRPr="008F36E4">
        <w:rPr>
          <w:rStyle w:val="highlight"/>
          <w:rFonts w:ascii="Century Gothic" w:hAnsi="Century Gothic"/>
          <w:sz w:val="20"/>
          <w:szCs w:val="20"/>
          <w:lang w:val="pl-PL"/>
        </w:rPr>
        <w:t>, produktów, asortymentu</w:t>
      </w:r>
      <w:r w:rsidR="003C6798" w:rsidRPr="008F36E4">
        <w:rPr>
          <w:rStyle w:val="highlight"/>
          <w:rFonts w:ascii="Century Gothic" w:hAnsi="Century Gothic"/>
          <w:sz w:val="20"/>
          <w:szCs w:val="20"/>
          <w:lang w:val="pl-PL"/>
        </w:rPr>
        <w:t xml:space="preserve"> oraz</w:t>
      </w:r>
      <w:r w:rsidR="00A225FD" w:rsidRPr="008F36E4">
        <w:rPr>
          <w:rStyle w:val="highlight"/>
          <w:rFonts w:ascii="Century Gothic" w:hAnsi="Century Gothic"/>
          <w:sz w:val="20"/>
          <w:szCs w:val="20"/>
          <w:lang w:val="pl-PL"/>
        </w:rPr>
        <w:t xml:space="preserve"> cen jednostkowych</w:t>
      </w:r>
      <w:r w:rsidR="003A5324" w:rsidRPr="008F36E4">
        <w:rPr>
          <w:rStyle w:val="highlight"/>
          <w:rFonts w:ascii="Century Gothic" w:hAnsi="Century Gothic"/>
          <w:sz w:val="20"/>
          <w:szCs w:val="20"/>
          <w:lang w:val="pl-PL"/>
        </w:rPr>
        <w:t xml:space="preserve"> i oświadczeń  (</w:t>
      </w:r>
      <w:r w:rsidR="00701CED" w:rsidRPr="008F36E4">
        <w:rPr>
          <w:rStyle w:val="highlight"/>
          <w:rFonts w:ascii="Century Gothic" w:hAnsi="Century Gothic"/>
          <w:sz w:val="20"/>
          <w:szCs w:val="20"/>
          <w:lang w:val="pl-PL"/>
        </w:rPr>
        <w:t xml:space="preserve">dalej:  </w:t>
      </w:r>
      <w:r w:rsidR="003A5324" w:rsidRPr="008F36E4">
        <w:rPr>
          <w:rStyle w:val="highlight"/>
          <w:rFonts w:ascii="Century Gothic" w:hAnsi="Century Gothic"/>
          <w:sz w:val="20"/>
          <w:szCs w:val="20"/>
          <w:lang w:val="pl-PL"/>
        </w:rPr>
        <w:t>TABELA ASORTYMENTOWA)</w:t>
      </w:r>
      <w:r w:rsidR="00BA513E" w:rsidRPr="008F36E4">
        <w:rPr>
          <w:rStyle w:val="highlight"/>
          <w:rFonts w:ascii="Century Gothic" w:hAnsi="Century Gothic"/>
          <w:sz w:val="20"/>
          <w:szCs w:val="20"/>
          <w:lang w:val="pl-PL"/>
        </w:rPr>
        <w:t xml:space="preserve">. </w:t>
      </w:r>
      <w:r w:rsidRPr="001A2D57">
        <w:rPr>
          <w:rStyle w:val="highlight"/>
          <w:rFonts w:ascii="Century Gothic" w:hAnsi="Century Gothic"/>
          <w:color w:val="000000" w:themeColor="text1"/>
          <w:lang w:val="pl-PL"/>
        </w:rPr>
        <w:br w:type="page"/>
      </w:r>
    </w:p>
    <w:p w14:paraId="5B912126" w14:textId="77777777" w:rsidR="00D03E5F" w:rsidRDefault="00D03E5F" w:rsidP="00D03E5F">
      <w:pPr>
        <w:pStyle w:val="Akapitzlist"/>
        <w:widowControl/>
        <w:suppressAutoHyphens w:val="0"/>
        <w:spacing w:line="276" w:lineRule="auto"/>
        <w:ind w:left="360" w:right="141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sectPr w:rsidR="00D03E5F" w:rsidSect="00037947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"/>
        <w:gridCol w:w="5650"/>
        <w:gridCol w:w="745"/>
        <w:gridCol w:w="1208"/>
        <w:gridCol w:w="1275"/>
        <w:gridCol w:w="3544"/>
        <w:gridCol w:w="1097"/>
        <w:gridCol w:w="1588"/>
      </w:tblGrid>
      <w:tr w:rsidR="00A77124" w:rsidRPr="00AE35AC" w14:paraId="69100E8B" w14:textId="77777777" w:rsidTr="00682660">
        <w:trPr>
          <w:trHeight w:val="1630"/>
        </w:trPr>
        <w:tc>
          <w:tcPr>
            <w:tcW w:w="0" w:type="auto"/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79514" w14:textId="77777777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lastRenderedPageBreak/>
              <w:t>Lp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EDDB5" w14:textId="1244114F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682660">
              <w:rPr>
                <w:rFonts w:cstheme="minorHAnsi"/>
                <w:b/>
                <w:bCs/>
                <w:i/>
                <w:iCs/>
                <w:color w:val="EE0000"/>
                <w:sz w:val="18"/>
                <w:szCs w:val="18"/>
              </w:rPr>
              <w:t>Opis Zamawiającego</w:t>
            </w:r>
            <w:r w:rsidR="00682660" w:rsidRPr="00682660">
              <w:rPr>
                <w:rFonts w:cstheme="minorHAnsi"/>
                <w:b/>
                <w:bCs/>
                <w:i/>
                <w:iCs/>
                <w:color w:val="EE0000"/>
                <w:sz w:val="18"/>
                <w:szCs w:val="18"/>
              </w:rPr>
              <w:t xml:space="preserve"> – kolumna pomocnicza – nie stanowi treści oferty</w:t>
            </w:r>
            <w:r w:rsidR="0059269D">
              <w:rPr>
                <w:rFonts w:cstheme="minorHAnsi"/>
                <w:b/>
                <w:bCs/>
                <w:i/>
                <w:iCs/>
                <w:color w:val="EE0000"/>
                <w:sz w:val="18"/>
                <w:szCs w:val="18"/>
              </w:rPr>
              <w:t>, a jedynie odwzorowanie w tym miejscu opisu przedmiotu zamówienia z pkt. V.3 niniejszej SWZ</w:t>
            </w:r>
          </w:p>
        </w:tc>
        <w:tc>
          <w:tcPr>
            <w:tcW w:w="745" w:type="dxa"/>
            <w:shd w:val="clear" w:color="CCCCFF" w:fill="99CCFF"/>
            <w:vAlign w:val="center"/>
          </w:tcPr>
          <w:p w14:paraId="3EBB9B2E" w14:textId="575F110F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JM</w:t>
            </w:r>
            <w:r w:rsidR="00D8141B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*/</w:t>
            </w: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08" w:type="dxa"/>
            <w:shd w:val="clear" w:color="CCCCFF" w:fill="99CCFF"/>
            <w:vAlign w:val="center"/>
          </w:tcPr>
          <w:p w14:paraId="6FB31183" w14:textId="3D4432E7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Ilość </w:t>
            </w:r>
          </w:p>
        </w:tc>
        <w:tc>
          <w:tcPr>
            <w:tcW w:w="1275" w:type="dxa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C407E" w14:textId="2960C9AE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Nazwa i </w:t>
            </w:r>
            <w:r w:rsidRPr="00AE35AC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Producent</w:t>
            </w:r>
            <w:r w:rsidRPr="00AE35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oferowanego produktu*</w:t>
            </w:r>
            <w:r w:rsidR="00D8141B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*</w:t>
            </w:r>
            <w:r w:rsidRPr="00AE35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/</w:t>
            </w:r>
          </w:p>
        </w:tc>
        <w:tc>
          <w:tcPr>
            <w:tcW w:w="3544" w:type="dxa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3796E" w14:textId="66906F84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color w:val="000000"/>
                <w:sz w:val="18"/>
                <w:szCs w:val="18"/>
              </w:rPr>
              <w:t>Cechy i funkcje oferowanego produktu</w:t>
            </w:r>
            <w:r w:rsidRPr="00AE35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(należy wskazać w odniesieniu do wszystkich funkcjonalności i cech opisanych przez Zamawiającego w kol. 2) </w:t>
            </w:r>
            <w:r w:rsidR="00D8141B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*</w:t>
            </w:r>
            <w:r w:rsidRPr="00AE35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*/</w:t>
            </w:r>
            <w:r w:rsidR="003B0443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należy wpisać lub złożyć oświadczenie „zgodne z opisem Zamawiającego w kol. 2 niniejszej tabeli</w:t>
            </w:r>
            <w:r w:rsidR="00A77124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”</w:t>
            </w:r>
            <w:r w:rsidRPr="00AE35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7C372" w14:textId="77777777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Cena jednostkowa brutto</w:t>
            </w:r>
          </w:p>
        </w:tc>
        <w:tc>
          <w:tcPr>
            <w:tcW w:w="1588" w:type="dxa"/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1E160" w14:textId="51E316FC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Wartość brutto (kol.</w:t>
            </w:r>
            <w:r w:rsidR="000A1191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4</w:t>
            </w: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 x kol. </w:t>
            </w:r>
            <w:r w:rsidR="000A1191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7</w:t>
            </w: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A77124" w:rsidRPr="00AE35AC" w14:paraId="69C43701" w14:textId="77777777" w:rsidTr="00824CA0">
        <w:trPr>
          <w:trHeight w:val="30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ACF47" w14:textId="77777777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1.</w:t>
            </w: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E9608" w14:textId="77777777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2.</w:t>
            </w:r>
          </w:p>
        </w:tc>
        <w:tc>
          <w:tcPr>
            <w:tcW w:w="745" w:type="dxa"/>
            <w:vAlign w:val="center"/>
          </w:tcPr>
          <w:p w14:paraId="44FEC5C2" w14:textId="76CCF315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3.</w:t>
            </w:r>
          </w:p>
        </w:tc>
        <w:tc>
          <w:tcPr>
            <w:tcW w:w="1208" w:type="dxa"/>
            <w:vAlign w:val="center"/>
          </w:tcPr>
          <w:p w14:paraId="60A45B03" w14:textId="2F966ABC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4.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E966F" w14:textId="38897CBF" w:rsidR="008F2D65" w:rsidRPr="00AE35AC" w:rsidRDefault="008F2D65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5.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806C9" w14:textId="2A8EAC54" w:rsidR="008F2D65" w:rsidRPr="00AE35AC" w:rsidRDefault="000A1191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6</w:t>
            </w:r>
            <w:r w:rsidR="008F2D65"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9DCFE" w14:textId="4A3EB028" w:rsidR="008F2D65" w:rsidRPr="00AE35AC" w:rsidRDefault="000A1191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7</w:t>
            </w:r>
            <w:r w:rsidR="008F2D65"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FE013" w14:textId="20B2D01C" w:rsidR="008F2D65" w:rsidRPr="00AE35AC" w:rsidRDefault="000A1191" w:rsidP="00AE35AC">
            <w:pPr>
              <w:spacing w:before="0" w:after="0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8</w:t>
            </w:r>
            <w:r w:rsidR="008F2D65" w:rsidRPr="00AE35A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</w:tr>
      <w:tr w:rsidR="00682660" w:rsidRPr="00AE35AC" w14:paraId="280DD11E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4BA23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59400" w14:textId="4DCADFF7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Gąbka-zmywak, profesjonalna, ogólnego stosowania gąbka, minimalne wymiary 10 cm x 6 cm. Pakowane min. po 5 szt.</w:t>
            </w:r>
          </w:p>
        </w:tc>
        <w:tc>
          <w:tcPr>
            <w:tcW w:w="745" w:type="dxa"/>
            <w:vAlign w:val="center"/>
          </w:tcPr>
          <w:p w14:paraId="738CFECC" w14:textId="7AFED5DA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06312382" w14:textId="1D5F0535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BA22F" w14:textId="1C44605A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C83357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D8B13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D1079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3027F95D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C399A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A8A49" w14:textId="61578337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Gąbka profesjonalna, do czyszczenia kabin prysznicowych, minimalne wymiary 15 cm x 7 cm.</w:t>
            </w:r>
          </w:p>
        </w:tc>
        <w:tc>
          <w:tcPr>
            <w:tcW w:w="745" w:type="dxa"/>
            <w:vAlign w:val="center"/>
          </w:tcPr>
          <w:p w14:paraId="44C6C754" w14:textId="7551C153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7B157335" w14:textId="5C728004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7D4FB" w14:textId="262BD84B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FFF3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5AD0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C34F3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6A8AC3B5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62946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A16A9" w14:textId="2FA604D4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Kosz na śmieci 25 l, plastikowy, z pokrywką ruchomą, kolor: biały lub kremowy</w:t>
            </w:r>
          </w:p>
        </w:tc>
        <w:tc>
          <w:tcPr>
            <w:tcW w:w="745" w:type="dxa"/>
            <w:vAlign w:val="center"/>
          </w:tcPr>
          <w:p w14:paraId="71A8353E" w14:textId="0F13F7A9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557D43F8" w14:textId="0C10BC2E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3F5AA" w14:textId="00F1C0C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00B2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352AC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7454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18DAE080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2F90D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9630F" w14:textId="790FE382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Kosz na śmieci 50 l, plastikowy, z pokrywką ruchomą, kolor: biały lub kremowy</w:t>
            </w:r>
          </w:p>
        </w:tc>
        <w:tc>
          <w:tcPr>
            <w:tcW w:w="745" w:type="dxa"/>
            <w:vAlign w:val="center"/>
          </w:tcPr>
          <w:p w14:paraId="3722BF52" w14:textId="7197F845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0213E3A4" w14:textId="6E1C6D9E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9E92D" w14:textId="41A56B58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40E0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CEED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03BF9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41E2F3D8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348A6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6B9FB" w14:textId="53A63EA8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Miotła zwykła drewniana szer. 50 cm, włosie mieszane, gwint + kij drewniany ok.150 cm z gwintem nacinanym w drewnie</w:t>
            </w:r>
          </w:p>
        </w:tc>
        <w:tc>
          <w:tcPr>
            <w:tcW w:w="745" w:type="dxa"/>
            <w:vAlign w:val="center"/>
          </w:tcPr>
          <w:p w14:paraId="1EA4589B" w14:textId="2BBEA167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2ECD9FF3" w14:textId="4B42B53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F9BC6F" w14:textId="5010C7CB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9616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A49C7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3925F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03AC8E28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17B30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FB27C" w14:textId="59302101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Mop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płaski  50x13 z uszami na klipsy.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Mikrofibra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lub mikrofaza</w:t>
            </w:r>
          </w:p>
        </w:tc>
        <w:tc>
          <w:tcPr>
            <w:tcW w:w="745" w:type="dxa"/>
            <w:vAlign w:val="center"/>
          </w:tcPr>
          <w:p w14:paraId="5A136E6C" w14:textId="266F0B84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78B91487" w14:textId="0D198CDD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F14EA" w14:textId="217DF8A8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7C1E7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A968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7489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0C3D06EA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6349B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CC7E4" w14:textId="283DBFD2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Mop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płaski wkład 50x13 z uszami na klipsy.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Mikrofibra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lub mikrofaza</w:t>
            </w:r>
          </w:p>
        </w:tc>
        <w:tc>
          <w:tcPr>
            <w:tcW w:w="745" w:type="dxa"/>
            <w:vAlign w:val="center"/>
          </w:tcPr>
          <w:p w14:paraId="674F6EBC" w14:textId="63F4A458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3C64580D" w14:textId="3B51A1A1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D6EC4" w14:textId="6F55748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C9C18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1C5DC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04ED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390378C7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F0811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52B79" w14:textId="45B27947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Mop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płaski VILEDA ULTRAMAX -35 x 14 cm lub produkt równoważny o parametrach nie gorszych</w:t>
            </w:r>
          </w:p>
        </w:tc>
        <w:tc>
          <w:tcPr>
            <w:tcW w:w="745" w:type="dxa"/>
            <w:vAlign w:val="center"/>
          </w:tcPr>
          <w:p w14:paraId="68EE3D25" w14:textId="6AE35FD3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4B9102B5" w14:textId="2FE002FC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19CBE" w14:textId="7092D20C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BA743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A7A2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C0F4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79A69709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D3D8A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EA968" w14:textId="3FDF5597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Mop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płaski VILEDA ULTRAMAX - wkład, 35 x 14 cm lub produkt równoważny o parametrach nie gorszych</w:t>
            </w:r>
          </w:p>
        </w:tc>
        <w:tc>
          <w:tcPr>
            <w:tcW w:w="745" w:type="dxa"/>
            <w:vAlign w:val="center"/>
          </w:tcPr>
          <w:p w14:paraId="7781934E" w14:textId="75E345BD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46F9B6A7" w14:textId="2AF7533B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65BF32" w14:textId="1521A669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893FC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E9FE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836A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3E3483EC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D2EC8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86189" w14:textId="6D40C3BD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Mop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typu włoskiego popularnie zwany "sukienką", bardzo trwały i chłonny, z żółtej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mikrofibry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ok. 30 cm, u nasady plastikowe owalne (wrzecionowate) umocowanie do wkręcanego (gwint) kija, w środku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mopa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>, gąbka szorująca, typu "Gosia" lub produkt równoważny.</w:t>
            </w:r>
          </w:p>
        </w:tc>
        <w:tc>
          <w:tcPr>
            <w:tcW w:w="745" w:type="dxa"/>
            <w:vAlign w:val="center"/>
          </w:tcPr>
          <w:p w14:paraId="466632EF" w14:textId="68A22A89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75F559E1" w14:textId="3046B3CB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28510" w14:textId="74E0FA75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534A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1B50CF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8146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38C9D907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2C56D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CCFCC" w14:textId="236C4D69" w:rsidR="00682660" w:rsidRPr="00DF66F7" w:rsidRDefault="00682660" w:rsidP="00682660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Papier toaletowy  standard, biały, mocny, dwuwarstwowy, perforowany, średnica rolki minimum 12 cm, średnica tulei max 4 cm, długość listka min. 10 cm, min. 200 listków, długość rolki min. 20 metrów.</w:t>
            </w:r>
          </w:p>
        </w:tc>
        <w:tc>
          <w:tcPr>
            <w:tcW w:w="745" w:type="dxa"/>
            <w:vAlign w:val="center"/>
          </w:tcPr>
          <w:p w14:paraId="3D14A579" w14:textId="0CE286B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rolka</w:t>
            </w:r>
          </w:p>
        </w:tc>
        <w:tc>
          <w:tcPr>
            <w:tcW w:w="1208" w:type="dxa"/>
            <w:vAlign w:val="center"/>
          </w:tcPr>
          <w:p w14:paraId="1074D945" w14:textId="6957F971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22700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C9FDA" w14:textId="608604D9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0B75C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EDFB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8B94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695917D3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44103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EFFBB" w14:textId="6F095CC2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Papier toaletowy, mocny, dwuwarstwowy, średnica rolki 135 mm, długość min. 96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mb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, 800 listków, szerokość listka 100 mm , 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 xml:space="preserve">perforowany, do automatów  np. typu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Katrin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System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Toilet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Plus (pasujący do posiadanych przez Zamawiającego pojemników) lub produkt równoważny</w:t>
            </w:r>
          </w:p>
        </w:tc>
        <w:tc>
          <w:tcPr>
            <w:tcW w:w="745" w:type="dxa"/>
            <w:vAlign w:val="center"/>
          </w:tcPr>
          <w:p w14:paraId="5B145288" w14:textId="55387037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lastRenderedPageBreak/>
              <w:t>rolka</w:t>
            </w:r>
          </w:p>
        </w:tc>
        <w:tc>
          <w:tcPr>
            <w:tcW w:w="1208" w:type="dxa"/>
            <w:vAlign w:val="center"/>
          </w:tcPr>
          <w:p w14:paraId="739F584C" w14:textId="7135E3FD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59BA6" w14:textId="6DBFD6C6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FBC09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4E0DC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3441F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152A562F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0E2E2" w14:textId="6FD3CEEA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CCEF1" w14:textId="3B786456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Papier typu: JUMBO, dwuwarstwowy,100% celuloza, szerokość rolki 9 cm, kolor biały. </w:t>
            </w:r>
          </w:p>
        </w:tc>
        <w:tc>
          <w:tcPr>
            <w:tcW w:w="745" w:type="dxa"/>
            <w:vAlign w:val="center"/>
          </w:tcPr>
          <w:p w14:paraId="19A7CE30" w14:textId="14AE01CC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rolka</w:t>
            </w:r>
          </w:p>
        </w:tc>
        <w:tc>
          <w:tcPr>
            <w:tcW w:w="1208" w:type="dxa"/>
            <w:vAlign w:val="center"/>
          </w:tcPr>
          <w:p w14:paraId="2344698A" w14:textId="7287BEAE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BE165" w14:textId="430B4AE1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DD4F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0461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CBD6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58EA5824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AC316" w14:textId="2BB5E4AA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AE42E" w14:textId="5CAB15AA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Rękawice gumowe, wykonane z lateksu, wielokrotnego użytku, wyprofilowane, flokowane bawełną, z teksturowanymi palcami i wnętrzem dłoni, przylegające do dłoni, praktyczne do sprzątania. Różne rozmiary. VILEDA lub produkt równoważny o parametrach nie gorszych</w:t>
            </w:r>
          </w:p>
        </w:tc>
        <w:tc>
          <w:tcPr>
            <w:tcW w:w="745" w:type="dxa"/>
            <w:vAlign w:val="center"/>
          </w:tcPr>
          <w:p w14:paraId="1EC5186F" w14:textId="2A6B0FB9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767822BA" w14:textId="6846F470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09399" w14:textId="129197C5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6810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76A2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12AF9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700298EA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47FC5" w14:textId="7C1218C2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692A9" w14:textId="051C4A6D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Reklamówki tzw. koszulki  rozmiar 30/10/55, wytrzymałe, dobrze zgrzewane.</w:t>
            </w:r>
          </w:p>
        </w:tc>
        <w:tc>
          <w:tcPr>
            <w:tcW w:w="745" w:type="dxa"/>
            <w:vAlign w:val="center"/>
          </w:tcPr>
          <w:p w14:paraId="63819C4A" w14:textId="295FF3FE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1A067B3C" w14:textId="61201A2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12600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56564" w14:textId="79D92251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9E38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FD390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2625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04832676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8566D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88FC0" w14:textId="27995EC8" w:rsidR="00682660" w:rsidRPr="00DF66F7" w:rsidRDefault="00682660" w:rsidP="00682660">
            <w:pPr>
              <w:spacing w:before="0"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Ręczniki papierowe celulozowe / czyściwo - dwuwarstwowe, białe, o mocnej strukturze, średnica rolki min.240 mm, długość min. 250 m, szerokość minimum 220 mm, do mycia okien i innych powierzchni, dopuszczone do kontaktu z żywnością, dobrze wchłaniające wodę, nie pozostawiające smug</w:t>
            </w:r>
          </w:p>
        </w:tc>
        <w:tc>
          <w:tcPr>
            <w:tcW w:w="745" w:type="dxa"/>
            <w:vAlign w:val="center"/>
          </w:tcPr>
          <w:p w14:paraId="371C435A" w14:textId="41D5F31A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rolka</w:t>
            </w:r>
          </w:p>
        </w:tc>
        <w:tc>
          <w:tcPr>
            <w:tcW w:w="1208" w:type="dxa"/>
            <w:vAlign w:val="center"/>
          </w:tcPr>
          <w:p w14:paraId="2701B0A8" w14:textId="47DBFB1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456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FB820" w14:textId="05B25F61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E5BBB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5CD9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DE41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39695D07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673EE1" w14:textId="77777777" w:rsidR="00682660" w:rsidRPr="00A77124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4188D" w14:textId="5D3DA376" w:rsidR="00682660" w:rsidRPr="00A77124" w:rsidRDefault="00682660" w:rsidP="00682660">
            <w:pPr>
              <w:spacing w:before="0"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Ręczniki papierowe jednowarstwowe, białe , makulaturowe, składane w systemie Z-Z; wymiary 23 cm x 25 cm; gramatura min. 36g/m; gofrowane, wodoodporne (nie rozpadające się pod wpływem kontaktu z wodą); bezzapachowe; opakowanie: ilość listków w bindzie: 200 szt., ilość listków w kartonie: 20 bind x 200 sztuk =  4000 listków.</w:t>
            </w:r>
          </w:p>
        </w:tc>
        <w:tc>
          <w:tcPr>
            <w:tcW w:w="745" w:type="dxa"/>
            <w:vAlign w:val="center"/>
          </w:tcPr>
          <w:p w14:paraId="7ACB01B3" w14:textId="20B4BF7C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karton</w:t>
            </w:r>
          </w:p>
        </w:tc>
        <w:tc>
          <w:tcPr>
            <w:tcW w:w="1208" w:type="dxa"/>
            <w:vAlign w:val="center"/>
          </w:tcPr>
          <w:p w14:paraId="47FE0A89" w14:textId="5122B4D0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8EB8C2" w14:textId="06E2DB2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9642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04E0C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EFB3F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1C61EAB5" w14:textId="77777777" w:rsidTr="00A131B3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70B8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E2ED08" w14:textId="3B7F7551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Rękawice nitrylowe jednorazowe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bezpudrowe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, niesterylne, zgodne z obowiązującymi wymaganiami dla środków ochrony indywidualnej oraz wyrobów medycznych (jeżeli dotyczy), rozmiary S–XL, pakowane po 100 szt.</w:t>
            </w:r>
          </w:p>
        </w:tc>
        <w:tc>
          <w:tcPr>
            <w:tcW w:w="745" w:type="dxa"/>
            <w:vAlign w:val="center"/>
          </w:tcPr>
          <w:p w14:paraId="6811AF6C" w14:textId="23C47187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72FB5AEE" w14:textId="42441E5C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495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C097F" w14:textId="77E6F96A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AB422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AC53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B91B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5C1E7AF5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5D155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C90D6" w14:textId="4A4D92DA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Szczotka (miotła) VILEDA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Classica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2 in1 - 30 cm (bez kija)</w:t>
            </w:r>
          </w:p>
        </w:tc>
        <w:tc>
          <w:tcPr>
            <w:tcW w:w="745" w:type="dxa"/>
            <w:vAlign w:val="center"/>
          </w:tcPr>
          <w:p w14:paraId="1CBECBC5" w14:textId="1D079076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319151E3" w14:textId="463DBB7C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D0508" w14:textId="2FDC4D61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3357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9C98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6232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54B7B36E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2CA9C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39E03" w14:textId="494E5BDD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Szczotka - miotła do parkietu paneli, delikatnych podłóg drewnianych. Zestaw z kijem.  Szczotka posiadająca dwa </w:t>
            </w:r>
            <w:r>
              <w:rPr>
                <w:rFonts w:ascii="Century Gothic" w:hAnsi="Century Gothic" w:cs="Calibri"/>
                <w:sz w:val="18"/>
                <w:szCs w:val="18"/>
              </w:rPr>
              <w:lastRenderedPageBreak/>
              <w:t xml:space="preserve">rodzaje włosia, umożliwiająca zamiatanie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parketu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bez ryzyka zarysowań. Miotła typu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Vileda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parquet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lub równoważna</w:t>
            </w:r>
          </w:p>
        </w:tc>
        <w:tc>
          <w:tcPr>
            <w:tcW w:w="745" w:type="dxa"/>
            <w:vAlign w:val="center"/>
          </w:tcPr>
          <w:p w14:paraId="32C19CAD" w14:textId="5E2702A1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lastRenderedPageBreak/>
              <w:t>szt.</w:t>
            </w:r>
          </w:p>
        </w:tc>
        <w:tc>
          <w:tcPr>
            <w:tcW w:w="1208" w:type="dxa"/>
            <w:vAlign w:val="center"/>
          </w:tcPr>
          <w:p w14:paraId="48A46C8B" w14:textId="199CB00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4E63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09E0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B486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5C44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5D7A23A4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B626C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B8C73" w14:textId="2B1AF390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Szczotka (okrągła, do łatwego czyszczenia w narożach) do naczyń z rączką, typu szwedka,</w:t>
            </w:r>
          </w:p>
        </w:tc>
        <w:tc>
          <w:tcPr>
            <w:tcW w:w="745" w:type="dxa"/>
            <w:vAlign w:val="center"/>
          </w:tcPr>
          <w:p w14:paraId="5037C8A1" w14:textId="43FE930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0718B2D1" w14:textId="185C85B0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0B133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AD0F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03D1F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5A57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7180C048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6411E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CDD03" w14:textId="30815F3F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Szczotka z rączką do szorowania powierzchni typu żelazko </w:t>
            </w:r>
          </w:p>
        </w:tc>
        <w:tc>
          <w:tcPr>
            <w:tcW w:w="745" w:type="dxa"/>
            <w:vAlign w:val="center"/>
          </w:tcPr>
          <w:p w14:paraId="14E79003" w14:textId="6E2FB11A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128C875A" w14:textId="36AA1BA5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14D6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2593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601D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1E4BB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533C7CD3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D8F00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3F526" w14:textId="3A3F8844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Szczotka do odkurzacza -  ssawka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uniwersalana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S-D 26 BALCK SZEROKOŚĆ 30 CM, średnica otworu 32 cm </w:t>
            </w:r>
          </w:p>
        </w:tc>
        <w:tc>
          <w:tcPr>
            <w:tcW w:w="745" w:type="dxa"/>
            <w:vAlign w:val="center"/>
          </w:tcPr>
          <w:p w14:paraId="3520A047" w14:textId="3243E2C7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3FB185BB" w14:textId="715FBA97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42AC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C9F7F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9EF15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5CF4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2B7E92DE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8D9BCB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E9F3A" w14:textId="00862BF2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Szczotka do odkurzacza - ssawka mała do odkurzacza Zelmer, szerokość 14 cm, otwór o średnicy 32 cm</w:t>
            </w:r>
          </w:p>
        </w:tc>
        <w:tc>
          <w:tcPr>
            <w:tcW w:w="745" w:type="dxa"/>
            <w:vAlign w:val="center"/>
          </w:tcPr>
          <w:p w14:paraId="694F3DCC" w14:textId="36508468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2002B120" w14:textId="49F46B0A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1CF53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B6D8F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6C895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A00D3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682660" w14:paraId="58D66B4E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51DEC" w14:textId="77777777" w:rsidR="00682660" w:rsidRPr="00682660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9C751" w14:textId="40BB3B18" w:rsidR="00682660" w:rsidRPr="00682660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 w:rsidRPr="00682660">
              <w:rPr>
                <w:rFonts w:ascii="Century Gothic" w:hAnsi="Century Gothic" w:cs="Calibri"/>
                <w:color w:val="000000"/>
                <w:sz w:val="18"/>
                <w:szCs w:val="18"/>
              </w:rPr>
              <w:t>Szczotka do WC wkład</w:t>
            </w:r>
          </w:p>
        </w:tc>
        <w:tc>
          <w:tcPr>
            <w:tcW w:w="745" w:type="dxa"/>
            <w:vAlign w:val="center"/>
          </w:tcPr>
          <w:p w14:paraId="3E904D6F" w14:textId="69D6E71A" w:rsidR="00682660" w:rsidRPr="00682660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82660"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40F78174" w14:textId="746CB30C" w:rsidR="00682660" w:rsidRPr="00682660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82660">
              <w:rPr>
                <w:rFonts w:ascii="Calibri" w:hAnsi="Calibri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E08B8" w14:textId="77777777" w:rsidR="00682660" w:rsidRPr="00682660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162EB" w14:textId="77777777" w:rsidR="00682660" w:rsidRPr="00682660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CB6C1" w14:textId="77777777" w:rsidR="00682660" w:rsidRPr="00682660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BB473" w14:textId="77777777" w:rsidR="00682660" w:rsidRPr="00682660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0CC03B01" w14:textId="77777777" w:rsidTr="00A131B3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F6CC6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5CAECF" w14:textId="091DD510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Szufelka i zmiotka 2w1 </w:t>
            </w:r>
            <w:r>
              <w:rPr>
                <w:rFonts w:ascii="Century Gothic" w:hAnsi="Century Gothic" w:cs="Calibri"/>
                <w:sz w:val="18"/>
                <w:szCs w:val="18"/>
              </w:rPr>
              <w:br/>
              <w:t>zmiotka z szufelką z wysokiej jakości materiału, zmiotka posiadająca dwa rodzaje włosia,  zmiotka o budowie i wyprofilowanym włosiu docierającym do kątów, szufelka zakończona praktyczną gumką, dzięki czemu precyzyjnie można zgarnąć na nią brud i kurz, z możliwością mocowania zmiotki do szufelki</w:t>
            </w:r>
          </w:p>
        </w:tc>
        <w:tc>
          <w:tcPr>
            <w:tcW w:w="745" w:type="dxa"/>
            <w:vAlign w:val="center"/>
          </w:tcPr>
          <w:p w14:paraId="50AB34F5" w14:textId="58838A79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531B7B49" w14:textId="49641E9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5890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6551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AA354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9F4C7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34706736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45E7E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9EC67" w14:textId="20F78B5C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Ściągaczka do szyb 30 cm z krótką rączką </w:t>
            </w:r>
          </w:p>
        </w:tc>
        <w:tc>
          <w:tcPr>
            <w:tcW w:w="745" w:type="dxa"/>
            <w:vAlign w:val="center"/>
          </w:tcPr>
          <w:p w14:paraId="567F0315" w14:textId="53AA1AD8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61A62A66" w14:textId="3FD4A2D1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568D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84D00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CC1E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6B6D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002753DF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34630C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C8BACC" w14:textId="5B76F74D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Ściągaczka do podłóg gumowa z kijem (składająca się z listwy oraz uchwytu wykonanego z metalu, do którego przymocowana jest specjalna, trwała, gąbczasta guma. Ściągaczka wykonana z materiałów odpornych na korozję. Do wykorzystania w miejscach występowania dużych ilości wody, np. przy krawędzi niecki basenowej Ściągacz z gumą odporną na ścieranie. Przeznaczony do usuwania wody, błota i innych zanieczyszczeń z podłóg , posadzek ścian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itp.Nie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pozostawiająca zacieków, smug jak również nie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rysukąca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czyszczonej powierzchni.</w:t>
            </w:r>
          </w:p>
        </w:tc>
        <w:tc>
          <w:tcPr>
            <w:tcW w:w="745" w:type="dxa"/>
            <w:vAlign w:val="center"/>
          </w:tcPr>
          <w:p w14:paraId="22B2EC1E" w14:textId="7DFA3AD5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451903BB" w14:textId="03AFF2D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0E5B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8791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A2D6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AD0F0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58BA0FDB" w14:textId="77777777" w:rsidTr="00A131B3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615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929D0C" w14:textId="1005014C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Ściereczka magiczna do szyb typu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Vileda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Actifibre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Parametry minimalne:     Wymiary: 32 × 36 cm (tolerancja ±2 cm) • </w:t>
            </w:r>
            <w:r>
              <w:rPr>
                <w:rFonts w:ascii="Century Gothic" w:hAnsi="Century Gothic" w:cs="Calibri"/>
                <w:sz w:val="18"/>
                <w:szCs w:val="18"/>
              </w:rPr>
              <w:lastRenderedPageBreak/>
              <w:t xml:space="preserve">Materiał: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Mikorofibra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Actifibre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lub równoważny materiał o parametrach nie gorszych, nie pozostawiająca smug ani włókien • Kolor: dowolny, standardowy producenta • Chłonność: wysoka – umożliwiająca czyszczenie bez smug</w:t>
            </w:r>
          </w:p>
        </w:tc>
        <w:tc>
          <w:tcPr>
            <w:tcW w:w="745" w:type="dxa"/>
            <w:vAlign w:val="center"/>
          </w:tcPr>
          <w:p w14:paraId="7E9FC287" w14:textId="2B0F8180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lastRenderedPageBreak/>
              <w:t>szt.</w:t>
            </w:r>
          </w:p>
        </w:tc>
        <w:tc>
          <w:tcPr>
            <w:tcW w:w="1208" w:type="dxa"/>
            <w:vAlign w:val="center"/>
          </w:tcPr>
          <w:p w14:paraId="51F6A7D5" w14:textId="0CE7CA85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917AB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1D53E9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28E9B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9C8D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03F39DAF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FFE45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AA5ACF" w14:textId="3350FA94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Ścierka pomarańczowa podłogowa 50 cm x 60 cm, pakowana pojedynczo, bardzo gruba i wytrzymała.</w:t>
            </w:r>
          </w:p>
        </w:tc>
        <w:tc>
          <w:tcPr>
            <w:tcW w:w="745" w:type="dxa"/>
            <w:vAlign w:val="center"/>
          </w:tcPr>
          <w:p w14:paraId="2302D317" w14:textId="44A9C453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13745B73" w14:textId="3FDD85B6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6A8473" w14:textId="2EFF4E8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55219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A73847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6AE25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6142AC0E" w14:textId="77777777" w:rsidTr="00A131B3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D8594" w14:textId="5D4CC3DC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A6FFC" w14:textId="305F5DA0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Ścierka z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mikrofibry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klasy profesjonalnej, typu: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Vileda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PCA Micro lub równoważne. przeznaczonych do sprzątania pomieszczeń biurowych, sanitarnych i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ogólnobytowych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, o następujących minimalnych parametrach: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br/>
              <w:t>skład: 80–20% poliester/poliamid (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mikrofibra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), gramatura: min. 220–250 g/m², wymiary: ok. 36 × 36 cm (±2 cm), duża chłonność: min. 200% masy własnej, możliwość prania: min. 60°C, odporność na min. 200 prań, obszyte krawędzie, kolor: dowolny lub zgodny z systemem sprzątania, przeznaczenie: sprzątanie na mokro/wilgotno, do powierzchni gładkich i sanitarnych.</w:t>
            </w:r>
          </w:p>
        </w:tc>
        <w:tc>
          <w:tcPr>
            <w:tcW w:w="745" w:type="dxa"/>
            <w:vAlign w:val="center"/>
          </w:tcPr>
          <w:p w14:paraId="56F3E8A0" w14:textId="55979A0A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7B1A1CD7" w14:textId="33FD6672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6DBA1" w14:textId="71E50C69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CCDE3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2710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6A707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532061E8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36A78" w14:textId="6502B2A6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8544A" w14:textId="1B500413" w:rsidR="00682660" w:rsidRPr="00DF66F7" w:rsidRDefault="00682660" w:rsidP="00682660">
            <w:pPr>
              <w:spacing w:after="0"/>
              <w:ind w:left="45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ŚCIERKA Z MIKROFIBRY DO SPRZĄTANIA (oprócz czerwonej farbuje) wymiary 32 cm x 32 cm.</w:t>
            </w:r>
          </w:p>
        </w:tc>
        <w:tc>
          <w:tcPr>
            <w:tcW w:w="745" w:type="dxa"/>
            <w:vAlign w:val="center"/>
          </w:tcPr>
          <w:p w14:paraId="60AA6D83" w14:textId="67B90C84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01361124" w14:textId="412205F6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6546E" w14:textId="33D15852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D804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83BB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8B5B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678078A6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F3ED8" w14:textId="338C8171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AA6DB" w14:textId="514B7852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ŚCIERKA Z MIKROFIBRY DO SPRZĄTANIA (oprócz czerwonej farbuje) wymiary 50 cm x 60 cm.</w:t>
            </w:r>
          </w:p>
        </w:tc>
        <w:tc>
          <w:tcPr>
            <w:tcW w:w="745" w:type="dxa"/>
            <w:vAlign w:val="center"/>
          </w:tcPr>
          <w:p w14:paraId="534F3350" w14:textId="5753C657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2F533298" w14:textId="43ECEEAB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FF6DA" w14:textId="123C5345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F9BA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49DD3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78F47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4D39AA8D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A1386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BBF7D" w14:textId="738CE1A5" w:rsidR="00682660" w:rsidRPr="00DF66F7" w:rsidRDefault="00682660" w:rsidP="00682660">
            <w:pPr>
              <w:rPr>
                <w:rFonts w:ascii="Century Gothic" w:hAnsi="Century Gothic" w:cstheme="minorHAnsi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Vileda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mop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ultramax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- zestaw.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Mop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płaski z trzyczęściowym drążkiem, wiadro z wyciskaczem -sitkiem lub obrotowym</w:t>
            </w:r>
          </w:p>
        </w:tc>
        <w:tc>
          <w:tcPr>
            <w:tcW w:w="745" w:type="dxa"/>
            <w:vAlign w:val="center"/>
          </w:tcPr>
          <w:p w14:paraId="14057F1E" w14:textId="7EB97ABD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210218A1" w14:textId="2CA691FB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E0703" w14:textId="25C8BCDC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3339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4C568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5EB1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553DAD8F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6A7D8B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EF53F" w14:textId="0D3B24A0" w:rsidR="00682660" w:rsidRPr="00DF66F7" w:rsidRDefault="00682660" w:rsidP="00682660">
            <w:pPr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wiadro do </w:t>
            </w:r>
            <w:proofErr w:type="spellStart"/>
            <w:r>
              <w:rPr>
                <w:rFonts w:ascii="Century Gothic" w:hAnsi="Century Gothic" w:cs="Calibri"/>
                <w:sz w:val="18"/>
                <w:szCs w:val="18"/>
              </w:rPr>
              <w:t>sprzatania</w:t>
            </w:r>
            <w:proofErr w:type="spellEnd"/>
            <w:r>
              <w:rPr>
                <w:rFonts w:ascii="Century Gothic" w:hAnsi="Century Gothic" w:cs="Calibri"/>
                <w:sz w:val="18"/>
                <w:szCs w:val="18"/>
              </w:rPr>
              <w:t xml:space="preserve"> o pojemności 10 l</w:t>
            </w:r>
          </w:p>
        </w:tc>
        <w:tc>
          <w:tcPr>
            <w:tcW w:w="745" w:type="dxa"/>
            <w:vAlign w:val="center"/>
          </w:tcPr>
          <w:p w14:paraId="04DA4110" w14:textId="5F2F8668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 szt.</w:t>
            </w:r>
          </w:p>
        </w:tc>
        <w:tc>
          <w:tcPr>
            <w:tcW w:w="1208" w:type="dxa"/>
            <w:vAlign w:val="center"/>
          </w:tcPr>
          <w:p w14:paraId="521C8C78" w14:textId="538992B6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32AC1" w14:textId="6877AC5E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3540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17295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8FD6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1E6D1E1B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470FC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F3914" w14:textId="5FCE2156" w:rsidR="00682660" w:rsidRPr="00DF66F7" w:rsidRDefault="00682660" w:rsidP="00682660">
            <w:pPr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Worki do odkurzacza KARCHER Typ KARCHER COMMERCIAL T12/1</w:t>
            </w:r>
          </w:p>
        </w:tc>
        <w:tc>
          <w:tcPr>
            <w:tcW w:w="745" w:type="dxa"/>
            <w:vAlign w:val="center"/>
          </w:tcPr>
          <w:p w14:paraId="1B0C046E" w14:textId="01E1DC8D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08DFDF0F" w14:textId="50D6CDC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DA3AF" w14:textId="2C45B28F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20F75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14845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E74A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1568304F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E69AD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58DFC6" w14:textId="5BA26E11" w:rsidR="00682660" w:rsidRPr="00DF66F7" w:rsidRDefault="00682660" w:rsidP="00682660">
            <w:pPr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Worki do odkurzacza KARCHER Typ KARCHER COMMERCIAL T7/1</w:t>
            </w:r>
          </w:p>
        </w:tc>
        <w:tc>
          <w:tcPr>
            <w:tcW w:w="745" w:type="dxa"/>
            <w:vAlign w:val="center"/>
          </w:tcPr>
          <w:p w14:paraId="65B23C34" w14:textId="01657A4A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4A1E1DCF" w14:textId="2D1122E1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D852C" w14:textId="0F7D0464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585CD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B688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4F28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48363F50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012AF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9CAC0" w14:textId="0573DBD9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Worki do odkurzacza SPRINTUS ARUS, worek z wielowarstwowej włókniny, pojemność worka 7,5l </w:t>
            </w:r>
          </w:p>
        </w:tc>
        <w:tc>
          <w:tcPr>
            <w:tcW w:w="745" w:type="dxa"/>
            <w:vAlign w:val="center"/>
          </w:tcPr>
          <w:p w14:paraId="3A0EB020" w14:textId="48C5C519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0E9EA85E" w14:textId="6627272F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3CEF0" w14:textId="006A71DC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FA959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2B3B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4560F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210BEE7F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EC78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D99E2D" w14:textId="0717292B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Worki do odkurzacza ZELMER, typ:IZ-49.4020PF</w:t>
            </w:r>
          </w:p>
        </w:tc>
        <w:tc>
          <w:tcPr>
            <w:tcW w:w="745" w:type="dxa"/>
            <w:vAlign w:val="center"/>
          </w:tcPr>
          <w:p w14:paraId="4BF1053E" w14:textId="1E930A19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61D429DC" w14:textId="09F732C2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5CB17" w14:textId="77ADCE66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C772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7F199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C29C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2D6F7A16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8678C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A914C5" w14:textId="6B62EF80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WORKI NA ŚMIECI 120 L. przeznaczone do użytku komunalnego / biurowego / gospodarczego •Materiał: folia LDPE lub HDPE o podwyższonej wytrzymałości •Grubość folii: minimum 35–45 µm lub równoważna zapewniająca wysoką odporność •Wytrzymałość: odporne na rozdarcia i przebicia (Niedopuszczalne jest pękanie lub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rozszczelnianie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worków podczas normalnego użytkowania.)•Kolor: czarny (dopuszcza się inne kolory)•Rodzaj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zgrzewu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: dolny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gwiaździsty lub prosty •Forma pakowania: rolki •Wymiary: dostosowane do pojemników 120 l • Zastosowanie: odpady zmieszane / komunalne. (Cena jednostkowa wskazana w formularzu ofertowym dotyczy jednej sztuki worka na śmieci.)</w:t>
            </w:r>
          </w:p>
        </w:tc>
        <w:tc>
          <w:tcPr>
            <w:tcW w:w="745" w:type="dxa"/>
            <w:vAlign w:val="center"/>
          </w:tcPr>
          <w:p w14:paraId="0782C16D" w14:textId="4D8AF617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50A2A907" w14:textId="670F9C1B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3200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E71CE" w14:textId="2356B6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8E4EB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C6DD6F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9BE2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77B9B44A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41076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86B11" w14:textId="5CE4AA26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WORKI NA ŚMIECI 160 L. przeznaczone do użytku komunalnego / biurowego / gospodarczego • Materiał: folia LDPE lub HDPE o podwyższonej wytrzymałości •Grubość folii: minimum 35–45 µm lub równoważna zapewniająca wysoką odporność • Wytrzymałość: odporne na rozdarcia i przebicia (Niedopuszczalne jest pękanie lub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rozszczelnianie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worków podczas normalnego użytkowania.) •Kolor: czarny (dopuszcza się inne kolory) •Rodzaj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zgrzewu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: dolny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gwiaździsty lub prosty • Forma pakowania: rolki • Wymiary: dostosowane do pojemników 160 l •Zastosowanie: odpady zmieszane / komunalne  (Cena jednostkowa wskazana w formularzu ofertowym dotyczy jednej sztuki worka na śmieci.)</w:t>
            </w:r>
          </w:p>
        </w:tc>
        <w:tc>
          <w:tcPr>
            <w:tcW w:w="745" w:type="dxa"/>
            <w:vAlign w:val="center"/>
          </w:tcPr>
          <w:p w14:paraId="31DBEFC8" w14:textId="4B6054B0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7F2EE498" w14:textId="499DB875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31080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029BE" w14:textId="0B3B5B6C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C20D0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768996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8934C2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1933490B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CA938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447C72" w14:textId="42BA3626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WORKI NA ŚMIECI 35 L. przeznaczone do użytku komunalnego / biurowego / gospodarczego • Materiał: folia LDPE lub HDPE o podwyższonej wytrzymałości • Grubość folii: minimum 35–45 µm lub równoważna zapewniająca wysoką odporność • Wytrzymałość: odporne na rozdarcia i przebicia 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 xml:space="preserve">(Niedopuszczalne jest pękanie lub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rozszczelnianie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worków podczas normalnego użytkowania.) •Kolor: czarny (dopuszcza się inne kolory) •Rodzaj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zgrzewu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: dolny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gwiaździsty lub prosty • Forma pakowania: rolki • Wymiary: dostosowane do pojemników 35 l •Zastosowanie: odpady zmieszane / komunalne  (Cena jednostkowa wskazana w formularzu ofertowym dotyczy jednej sztuki worka na śmieci.)</w:t>
            </w:r>
          </w:p>
        </w:tc>
        <w:tc>
          <w:tcPr>
            <w:tcW w:w="745" w:type="dxa"/>
            <w:vAlign w:val="center"/>
          </w:tcPr>
          <w:p w14:paraId="292A1FC3" w14:textId="7CBC1AE1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lastRenderedPageBreak/>
              <w:t>szt.</w:t>
            </w:r>
          </w:p>
        </w:tc>
        <w:tc>
          <w:tcPr>
            <w:tcW w:w="1208" w:type="dxa"/>
            <w:vAlign w:val="center"/>
          </w:tcPr>
          <w:p w14:paraId="5CCB4FFB" w14:textId="57602A17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6F69C" w14:textId="45049B6C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AB1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7B7E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66165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491C444E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8C19C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845AE" w14:textId="1F3B940B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Worki na śmieci 360 l  przeznaczone do użytku komunalnego / biurowego / gospodarczego • Materiał: folia LDPE lub HDPE o podwyższonej wytrzymałości •Grubość folii: minimum 35–45 µm lub równoważna zapewniająca wysoką odporność •Wytrzymałość: odporne na rozdarcia i przebicia (Niedopuszczalne jest pękanie lub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rozszczelnianie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worków podczas normalnego użytkowania.) Kolor: czarny (dopuszcza się inne kolory)•Rodzaj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zgrzewu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: dolny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gwiaździsty lub prosty • Forma pakowania: rolki • Wymiary: dostosowane do pojemników 360 l •Zastosowanie: odpady zmieszane / komunalne  (Cena jednostkowa wskazana w formularzu ofertowym dotyczy jednej sztuki worka na śmieci.)</w:t>
            </w:r>
          </w:p>
        </w:tc>
        <w:tc>
          <w:tcPr>
            <w:tcW w:w="745" w:type="dxa"/>
            <w:vAlign w:val="center"/>
          </w:tcPr>
          <w:p w14:paraId="408FEE3C" w14:textId="4BAB1BC0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60FB0E99" w14:textId="7E545F9A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5ED0A" w14:textId="7EC8308A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BB8E7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C6A4DC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F60AB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4A69DC1A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FC2A8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B831F" w14:textId="05E48265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WORKI NA ŚMIECI 60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L.przeznaczone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do użytku komunalnego / biurowego / gospodarczego • Materiał: folia LDPE lub HDPE o podwyższonej wytrzymałości Grubość folii: minimum 35–45 µm lub równoważna zapewniająca wysoką odporność Wytrzymałość: odporne na rozdarcia i przebicia (Niedopuszczalne jest pękanie lub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rozszczelnianie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worków podczas normalnego użytkowania.) •Kolor: czarny (dopuszcza się inne kolory)•Rodzaj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zgrzewu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: dolny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zgrzew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gwiaździsty lub prosty • Forma pakowania: rolki •Wymiary: dostosowane do pojemników 60 l •Zastosowanie: odpady zmieszane / komunalne  (Cena jednostkowa wskazana w formularzu ofertowym dotyczy jednej sztuki worka na śmieci.)</w:t>
            </w:r>
          </w:p>
        </w:tc>
        <w:tc>
          <w:tcPr>
            <w:tcW w:w="745" w:type="dxa"/>
            <w:vAlign w:val="center"/>
          </w:tcPr>
          <w:p w14:paraId="32DC18BD" w14:textId="2A6B2274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szt.</w:t>
            </w:r>
          </w:p>
        </w:tc>
        <w:tc>
          <w:tcPr>
            <w:tcW w:w="1208" w:type="dxa"/>
            <w:vAlign w:val="center"/>
          </w:tcPr>
          <w:p w14:paraId="3ACEDF3B" w14:textId="6B1573BC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A1F8CF" w14:textId="1A6BF626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35E0B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102A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F2CE4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82660" w:rsidRPr="00AE35AC" w14:paraId="3C1F125F" w14:textId="77777777" w:rsidTr="00682660">
        <w:trPr>
          <w:trHeight w:val="452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F5D0B" w14:textId="77777777" w:rsidR="00682660" w:rsidRPr="00AE35AC" w:rsidRDefault="00682660" w:rsidP="00682660">
            <w:pPr>
              <w:pStyle w:val="Akapitzlist"/>
              <w:numPr>
                <w:ilvl w:val="0"/>
                <w:numId w:val="52"/>
              </w:num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1665B" w14:textId="3105EAF5" w:rsidR="00682660" w:rsidRPr="00DF66F7" w:rsidRDefault="00682660" w:rsidP="00682660">
            <w:pPr>
              <w:spacing w:after="0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Wózek na akcesoria do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sprzatania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: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br/>
              <w:t>- wykonany z tworzywa sztucznego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br/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 xml:space="preserve">- na kółkach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samoskrętnych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gumowych/kauczukowych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br/>
              <w:t>- przekładany uchwyt wykonany z aluminium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br/>
              <w:t>- dwa wiadra o pojemności 15 do 25 litrów każde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br/>
              <w:t xml:space="preserve">- prasa do wyciskania </w:t>
            </w:r>
            <w:proofErr w:type="spellStart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mopów</w:t>
            </w:r>
            <w:proofErr w:type="spellEnd"/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br/>
              <w:t>- z możliwością montażu worka na śmieci</w:t>
            </w:r>
          </w:p>
        </w:tc>
        <w:tc>
          <w:tcPr>
            <w:tcW w:w="745" w:type="dxa"/>
            <w:vAlign w:val="center"/>
          </w:tcPr>
          <w:p w14:paraId="65F68447" w14:textId="4B1395FD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lastRenderedPageBreak/>
              <w:t>szt.</w:t>
            </w:r>
          </w:p>
        </w:tc>
        <w:tc>
          <w:tcPr>
            <w:tcW w:w="1208" w:type="dxa"/>
            <w:vAlign w:val="center"/>
          </w:tcPr>
          <w:p w14:paraId="6FA8519F" w14:textId="496DF4B5" w:rsidR="00682660" w:rsidRPr="00DF66F7" w:rsidRDefault="00682660" w:rsidP="00682660">
            <w:pPr>
              <w:spacing w:before="0" w:after="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09876" w14:textId="2D56A29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047AB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554BE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0AF3A" w14:textId="77777777" w:rsidR="00682660" w:rsidRPr="00AE35AC" w:rsidRDefault="00682660" w:rsidP="00682660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77124" w:rsidRPr="00AE35AC" w14:paraId="29043DC9" w14:textId="77777777" w:rsidTr="00824CA0">
        <w:trPr>
          <w:trHeight w:val="340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C6064" w14:textId="77777777" w:rsidR="00DF66F7" w:rsidRPr="00DF66F7" w:rsidRDefault="00DF66F7" w:rsidP="00DF66F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2AC5E7" w14:textId="1C4D2AAE" w:rsidR="00DF66F7" w:rsidRPr="006710C5" w:rsidRDefault="00DF66F7" w:rsidP="00DF66F7">
            <w:pPr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745" w:type="dxa"/>
            <w:vAlign w:val="center"/>
          </w:tcPr>
          <w:p w14:paraId="65F70622" w14:textId="77777777" w:rsidR="00DF66F7" w:rsidRPr="00280C31" w:rsidRDefault="00DF66F7" w:rsidP="00DF66F7">
            <w:pPr>
              <w:spacing w:before="0" w:after="0"/>
              <w:jc w:val="center"/>
            </w:pPr>
          </w:p>
        </w:tc>
        <w:tc>
          <w:tcPr>
            <w:tcW w:w="1208" w:type="dxa"/>
            <w:vAlign w:val="center"/>
          </w:tcPr>
          <w:p w14:paraId="50B330AD" w14:textId="77777777" w:rsidR="00DF66F7" w:rsidRPr="00280C31" w:rsidRDefault="00DF66F7" w:rsidP="00DF66F7">
            <w:pPr>
              <w:spacing w:before="0" w:after="0"/>
              <w:jc w:val="center"/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F2D06" w14:textId="77777777" w:rsidR="00DF66F7" w:rsidRPr="00AE35AC" w:rsidRDefault="00DF66F7" w:rsidP="00DF66F7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F004B" w14:textId="77777777" w:rsidR="00DF66F7" w:rsidRPr="00AE35AC" w:rsidRDefault="00DF66F7" w:rsidP="00DF66F7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B112B" w14:textId="576B198B" w:rsidR="00DF66F7" w:rsidRPr="00AE35AC" w:rsidRDefault="00DF66F7" w:rsidP="00DF66F7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1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E62E1" w14:textId="77777777" w:rsidR="00DF66F7" w:rsidRPr="00AE35AC" w:rsidRDefault="00DF66F7" w:rsidP="00DF66F7">
            <w:pPr>
              <w:spacing w:before="0"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497BD1E0" w14:textId="6D94FDF8" w:rsidR="001A519D" w:rsidRPr="00D8141B" w:rsidRDefault="001A519D" w:rsidP="001A519D">
      <w:pPr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 xml:space="preserve">*/ </w:t>
      </w:r>
      <w:r w:rsidR="00D8141B" w:rsidRPr="00D8141B">
        <w:rPr>
          <w:rFonts w:ascii="Century Gothic" w:hAnsi="Century Gothic"/>
          <w:i/>
          <w:iCs/>
          <w:color w:val="000000" w:themeColor="text1"/>
        </w:rPr>
        <w:t>Przy wycenie poszczególnych asortymentów należy zwrócić szczególną uwagę na jednostkę miary wskazaną w tabeli asortymentowej. Za wyjątkiem lp. 12 i 13 (gdzie wskazano ilość w opakowaniu/kartonie i cenę za to opakowanie) należy wszędzie podać cenę za jednostkę miary najniższą możliwą tj. za 1 szt. (np. jedna sztuka worka foliowego, 1 rolka papieru toaletowego, 1 para rękawic</w:t>
      </w:r>
      <w:r w:rsidR="00D8141B">
        <w:rPr>
          <w:rFonts w:ascii="Century Gothic" w:hAnsi="Century Gothic"/>
          <w:i/>
          <w:iCs/>
          <w:color w:val="000000" w:themeColor="text1"/>
        </w:rPr>
        <w:t xml:space="preserve"> typu </w:t>
      </w:r>
      <w:proofErr w:type="spellStart"/>
      <w:r w:rsidR="00D8141B">
        <w:rPr>
          <w:rFonts w:ascii="Century Gothic" w:hAnsi="Century Gothic"/>
          <w:i/>
          <w:iCs/>
          <w:color w:val="000000" w:themeColor="text1"/>
        </w:rPr>
        <w:t>Vileda</w:t>
      </w:r>
      <w:proofErr w:type="spellEnd"/>
      <w:r w:rsidR="00D8141B" w:rsidRPr="00D8141B">
        <w:rPr>
          <w:rFonts w:ascii="Century Gothic" w:hAnsi="Century Gothic"/>
          <w:i/>
          <w:iCs/>
          <w:color w:val="000000" w:themeColor="text1"/>
        </w:rPr>
        <w:t xml:space="preserve"> itp.)</w:t>
      </w:r>
    </w:p>
    <w:p w14:paraId="1035A76E" w14:textId="4AFD7122" w:rsidR="00D03E5F" w:rsidRPr="001A519D" w:rsidRDefault="00D03E5F" w:rsidP="001A519D">
      <w:pPr>
        <w:rPr>
          <w:rStyle w:val="highlight"/>
          <w:rFonts w:ascii="Century Gothic" w:eastAsia="Arial Unicode MS" w:hAnsi="Century Gothic" w:cs="Arial Unicode MS"/>
          <w:color w:val="000000" w:themeColor="text1"/>
          <w:u w:color="000000"/>
          <w:bdr w:val="nil"/>
          <w:lang w:val="pl-PL" w:bidi="ar-SA"/>
        </w:rPr>
        <w:sectPr w:rsidR="00D03E5F" w:rsidRPr="001A519D" w:rsidSect="00D03E5F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>
        <w:rPr>
          <w:rStyle w:val="highlight"/>
          <w:rFonts w:ascii="Century Gothic" w:hAnsi="Century Gothic"/>
          <w:color w:val="000000" w:themeColor="text1"/>
          <w:lang w:val="pl-PL"/>
        </w:rPr>
        <w:t xml:space="preserve"> </w:t>
      </w:r>
      <w:r w:rsidR="00D8141B">
        <w:rPr>
          <w:rStyle w:val="highlight"/>
          <w:rFonts w:ascii="Century Gothic" w:hAnsi="Century Gothic"/>
          <w:color w:val="000000" w:themeColor="text1"/>
          <w:lang w:val="pl-PL"/>
        </w:rPr>
        <w:t>**/</w:t>
      </w:r>
      <w:r w:rsidR="00D8141B" w:rsidRPr="00D8141B">
        <w:rPr>
          <w:rStyle w:val="highlight"/>
          <w:rFonts w:ascii="Century Gothic" w:hAnsi="Century Gothic"/>
          <w:color w:val="000000" w:themeColor="text1"/>
          <w:lang w:val="pl-PL"/>
        </w:rPr>
        <w:t xml:space="preserve"> </w:t>
      </w:r>
      <w:r w:rsidR="00D8141B">
        <w:rPr>
          <w:rStyle w:val="highlight"/>
          <w:rFonts w:ascii="Century Gothic" w:hAnsi="Century Gothic"/>
          <w:color w:val="000000" w:themeColor="text1"/>
          <w:lang w:val="pl-PL"/>
        </w:rPr>
        <w:t xml:space="preserve">należy wypełnić </w:t>
      </w:r>
    </w:p>
    <w:p w14:paraId="274E97A4" w14:textId="0D04A082" w:rsidR="0048545B" w:rsidRPr="00777AE8" w:rsidRDefault="0048545B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ind w:right="141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Termin związania niniejszą ofertą </w:t>
      </w:r>
      <w:r w:rsidR="00E13456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upływa </w:t>
      </w:r>
      <w:r w:rsidR="0037064D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w terminie wskazanym w punkcie X.1 SWZ</w:t>
      </w:r>
      <w:r w:rsidR="00E13456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0D1C3E88" w14:textId="6E890F25" w:rsidR="0048545B" w:rsidRPr="00CB2067" w:rsidRDefault="0048545B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 w:rsidR="00695713"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</w:t>
      </w:r>
      <w:r w:rsidR="001050A0"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, nie dotyczy</w:t>
      </w: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*</w:t>
      </w:r>
      <w:r w:rsidR="007A0F22" w:rsidRPr="00CB2067">
        <w:rPr>
          <w:rStyle w:val="highlight"/>
          <w:rFonts w:ascii="Century Gothic" w:hAnsi="Century Gothic"/>
          <w:color w:val="000000" w:themeColor="text1"/>
          <w:lang w:val="pl-PL"/>
        </w:rPr>
        <w:t>/</w:t>
      </w: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.</w:t>
      </w:r>
    </w:p>
    <w:p w14:paraId="0713C66A" w14:textId="77777777" w:rsidR="00382DFA" w:rsidRPr="00CB2067" w:rsidRDefault="00382DFA">
      <w:pPr>
        <w:pStyle w:val="Nagwek71"/>
        <w:keepNext/>
        <w:keepLines/>
        <w:numPr>
          <w:ilvl w:val="0"/>
          <w:numId w:val="14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CB2067">
        <w:rPr>
          <w:rFonts w:ascii="Century Gothic" w:hAnsi="Century Gothic"/>
          <w:b/>
          <w:sz w:val="20"/>
          <w:szCs w:val="20"/>
        </w:rPr>
        <w:t>OŚWIADCZAMY,</w:t>
      </w:r>
      <w:r w:rsidRPr="00CB2067">
        <w:rPr>
          <w:rFonts w:ascii="Century Gothic" w:hAnsi="Century Gothic"/>
          <w:sz w:val="20"/>
          <w:szCs w:val="20"/>
        </w:rPr>
        <w:t xml:space="preserve"> że </w:t>
      </w:r>
      <w:r w:rsidRPr="00CB2067">
        <w:rPr>
          <w:rFonts w:ascii="Century Gothic" w:eastAsia="Times New Roman" w:hAnsi="Century Gothic"/>
          <w:sz w:val="20"/>
          <w:szCs w:val="20"/>
        </w:rPr>
        <w:t>wypełniliśmy</w:t>
      </w:r>
      <w:r w:rsidRPr="00CB2067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1EAC80E6" w14:textId="77777777" w:rsidR="00382DFA" w:rsidRPr="00CB2067" w:rsidRDefault="00382DFA">
      <w:pPr>
        <w:pStyle w:val="Nagwek71"/>
        <w:keepNext/>
        <w:keepLines/>
        <w:numPr>
          <w:ilvl w:val="0"/>
          <w:numId w:val="14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b/>
          <w:sz w:val="20"/>
          <w:szCs w:val="20"/>
        </w:rPr>
        <w:t>OŚWIADCZAMY,</w:t>
      </w:r>
      <w:r w:rsidRPr="00CB2067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CB2067">
        <w:rPr>
          <w:rFonts w:ascii="Century Gothic" w:hAnsi="Century Gothic"/>
          <w:sz w:val="20"/>
          <w:szCs w:val="20"/>
          <w:vertAlign w:val="superscript"/>
        </w:rPr>
        <w:t>)</w:t>
      </w:r>
      <w:r w:rsidRPr="00CB2067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AD9C4CE" w14:textId="77777777" w:rsidR="00382DFA" w:rsidRPr="00CB2067" w:rsidRDefault="00382DFA" w:rsidP="00382DFA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77777777" w:rsidR="00382DFA" w:rsidRPr="00CB2067" w:rsidRDefault="00382DFA" w:rsidP="00382DFA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sz w:val="20"/>
          <w:szCs w:val="20"/>
        </w:rPr>
        <w:t>(wypełniają jedynie Wykonawcy składający wspólną ofertę)</w:t>
      </w:r>
      <w:bookmarkStart w:id="0" w:name="bookmark56"/>
    </w:p>
    <w:bookmarkEnd w:id="0"/>
    <w:p w14:paraId="6C2FF696" w14:textId="0681EFE4" w:rsidR="00382DFA" w:rsidRPr="00CB2067" w:rsidRDefault="00382DFA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CB2067">
        <w:rPr>
          <w:rFonts w:ascii="Century Gothic" w:hAnsi="Century Gothic"/>
          <w:b/>
          <w:sz w:val="20"/>
          <w:szCs w:val="20"/>
        </w:rPr>
        <w:t xml:space="preserve">OŚWIADCZAMY, </w:t>
      </w:r>
      <w:r w:rsidRPr="00CB2067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B2067">
        <w:rPr>
          <w:rFonts w:ascii="Century Gothic" w:hAnsi="Century Gothic"/>
          <w:sz w:val="20"/>
          <w:szCs w:val="20"/>
        </w:rPr>
        <w:t>tajemnicę</w:t>
      </w:r>
      <w:r w:rsidRPr="00CB2067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B2067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CB2067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CB2067">
        <w:rPr>
          <w:rFonts w:ascii="Century Gothic" w:eastAsia="Times New Roman" w:hAnsi="Century Gothic"/>
          <w:sz w:val="20"/>
          <w:szCs w:val="20"/>
        </w:rPr>
        <w:t>)</w:t>
      </w:r>
    </w:p>
    <w:p w14:paraId="41DCB86C" w14:textId="77777777" w:rsidR="00382DFA" w:rsidRPr="00CB2067" w:rsidRDefault="00382DFA" w:rsidP="00382DFA">
      <w:pPr>
        <w:pStyle w:val="Akapitzlist"/>
        <w:widowControl/>
        <w:suppressAutoHyphens w:val="0"/>
        <w:spacing w:line="276" w:lineRule="auto"/>
        <w:ind w:left="36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</w:p>
    <w:p w14:paraId="1464CC3E" w14:textId="725F0BDA" w:rsidR="0048545B" w:rsidRPr="00CB2067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2067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B2067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795429F4" w:rsidR="0048545B" w:rsidRPr="00CB2067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2067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 xml:space="preserve">*   </w:t>
      </w:r>
      <w:r w:rsidR="00037947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należy wpisać</w:t>
      </w:r>
    </w:p>
    <w:p w14:paraId="20602DD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1" w:name="mip57517277"/>
      <w:bookmarkEnd w:id="1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2" w:name="mip57517278"/>
      <w:bookmarkStart w:id="3" w:name="_Hlk117068972"/>
      <w:bookmarkEnd w:id="2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B99BB04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41623840" w14:textId="7014CD5B" w:rsidR="00FA1E8D" w:rsidRDefault="00382DFA" w:rsidP="00FA1E8D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3"/>
      <w:r w:rsidR="00FA1E8D">
        <w:rPr>
          <w:rFonts w:ascii="Century Gothic" w:eastAsia="Times New Roman" w:hAnsi="Century Gothic" w:cs="Times New Roman"/>
          <w:sz w:val="16"/>
          <w:szCs w:val="16"/>
          <w:lang w:bidi="ar-SA"/>
        </w:rPr>
        <w:br w:type="page"/>
      </w:r>
    </w:p>
    <w:p w14:paraId="72816961" w14:textId="77777777" w:rsidR="00FA1E8D" w:rsidRDefault="00FA1E8D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  <w:sectPr w:rsidR="00FA1E8D" w:rsidSect="00D03E5F"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p w14:paraId="4B23C6FF" w14:textId="29167ADF" w:rsidR="00966590" w:rsidRPr="00CB2067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lastRenderedPageBreak/>
        <w:t>Załącznik Nr 3 do SWZ</w:t>
      </w:r>
    </w:p>
    <w:p w14:paraId="03935AD7" w14:textId="77777777" w:rsidR="00966590" w:rsidRPr="00CB2067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2067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2067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2067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2067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2067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2067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2067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Wykonawca</w:t>
      </w:r>
      <w:r w:rsidR="00074DB2" w:rsidRPr="00CB2067">
        <w:rPr>
          <w:rFonts w:ascii="Century Gothic" w:hAnsi="Century Gothic"/>
          <w:color w:val="000000" w:themeColor="text1"/>
        </w:rPr>
        <w:t>/Podmiot trzeci/Podwykonawca*/</w:t>
      </w:r>
      <w:r w:rsidRPr="00CB2067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2067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2067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2067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2067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2067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2067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2067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2067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1303FA71" w:rsidR="007050A3" w:rsidRPr="00CB2067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oraz oświadczenie na potwierdzenie braku podstaw wykluczenia z art. 7 ust. 1 ustawy z dnia 13 kwietnia 2022 r. (</w:t>
      </w:r>
      <w:r w:rsidR="008B244C">
        <w:rPr>
          <w:rFonts w:ascii="Century Gothic" w:hAnsi="Century Gothic"/>
          <w:b/>
          <w:bCs/>
          <w:color w:val="000000" w:themeColor="text1"/>
        </w:rPr>
        <w:t>Dz.U. z 2025 r. poz. 514</w:t>
      </w:r>
      <w:r w:rsidRPr="00CB2067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2067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2067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77777777" w:rsidR="00081455" w:rsidRPr="00CB2067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Na potrzeby</w:t>
      </w:r>
      <w:r w:rsidRPr="00CB2067">
        <w:rPr>
          <w:rFonts w:ascii="Century Gothic" w:hAnsi="Century Gothic"/>
          <w:color w:val="000000" w:themeColor="text1"/>
        </w:rPr>
        <w:tab/>
        <w:t>postępowania</w:t>
      </w:r>
      <w:r w:rsidRPr="00CB2067">
        <w:rPr>
          <w:rFonts w:ascii="Century Gothic" w:hAnsi="Century Gothic"/>
          <w:color w:val="000000" w:themeColor="text1"/>
        </w:rPr>
        <w:tab/>
        <w:t>o udzielenie</w:t>
      </w:r>
      <w:r w:rsidRPr="00CB2067">
        <w:rPr>
          <w:rFonts w:ascii="Century Gothic" w:hAnsi="Century Gothic"/>
          <w:color w:val="000000" w:themeColor="text1"/>
        </w:rPr>
        <w:tab/>
        <w:t>zamówienia</w:t>
      </w:r>
      <w:r w:rsidRPr="00CB2067">
        <w:rPr>
          <w:rFonts w:ascii="Century Gothic" w:hAnsi="Century Gothic"/>
          <w:color w:val="000000" w:themeColor="text1"/>
        </w:rPr>
        <w:tab/>
        <w:t>publicznego</w:t>
      </w:r>
      <w:r w:rsidRPr="00CB2067">
        <w:rPr>
          <w:rFonts w:ascii="Century Gothic" w:hAnsi="Century Gothic"/>
          <w:color w:val="000000" w:themeColor="text1"/>
        </w:rPr>
        <w:tab/>
        <w:t>pn.</w:t>
      </w:r>
    </w:p>
    <w:p w14:paraId="63B7CD64" w14:textId="77777777" w:rsidR="00074DB2" w:rsidRPr="00CB2067" w:rsidRDefault="004C0A1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ab/>
      </w:r>
      <w:r w:rsidRPr="00CB2067">
        <w:rPr>
          <w:rFonts w:ascii="Century Gothic" w:hAnsi="Century Gothic"/>
          <w:i/>
          <w:iCs/>
          <w:color w:val="000000" w:themeColor="text1"/>
          <w:sz w:val="16"/>
          <w:szCs w:val="16"/>
        </w:rPr>
        <w:t xml:space="preserve"> (nazwa postępowania),</w:t>
      </w:r>
      <w:r w:rsidRPr="00CB2067">
        <w:rPr>
          <w:rFonts w:ascii="Century Gothic" w:hAnsi="Century Gothic"/>
          <w:color w:val="000000" w:themeColor="text1"/>
          <w:sz w:val="16"/>
          <w:szCs w:val="16"/>
        </w:rPr>
        <w:t xml:space="preserve"> prowadzonego przez </w:t>
      </w:r>
      <w:r w:rsidRPr="00CB2067">
        <w:rPr>
          <w:rFonts w:ascii="Century Gothic" w:hAnsi="Century Gothic"/>
          <w:color w:val="000000" w:themeColor="text1"/>
          <w:sz w:val="16"/>
          <w:szCs w:val="16"/>
        </w:rPr>
        <w:tab/>
        <w:t xml:space="preserve"> </w:t>
      </w:r>
      <w:r w:rsidRPr="00CB2067">
        <w:rPr>
          <w:rFonts w:ascii="Century Gothic" w:hAnsi="Century Gothic"/>
          <w:i/>
          <w:iCs/>
          <w:color w:val="000000" w:themeColor="text1"/>
          <w:sz w:val="16"/>
          <w:szCs w:val="16"/>
        </w:rPr>
        <w:t>(oznaczenie Zamawiającego),</w:t>
      </w:r>
      <w:r w:rsidRPr="00CB2067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2067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 xml:space="preserve">1. </w:t>
      </w:r>
      <w:r w:rsidR="004C0A1F" w:rsidRPr="00CB2067">
        <w:rPr>
          <w:rFonts w:ascii="Century Gothic" w:hAnsi="Century Gothic"/>
          <w:color w:val="000000" w:themeColor="text1"/>
        </w:rPr>
        <w:t xml:space="preserve">oświadczam, że </w:t>
      </w:r>
      <w:r w:rsidR="004C0A1F" w:rsidRPr="00FD5012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2067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2067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2067">
        <w:rPr>
          <w:rFonts w:ascii="Century Gothic" w:hAnsi="Century Gothic"/>
          <w:color w:val="000000" w:themeColor="text1"/>
        </w:rPr>
        <w:t>.</w:t>
      </w:r>
      <w:r w:rsidR="00DF033B" w:rsidRPr="00CB2067">
        <w:rPr>
          <w:rFonts w:ascii="Century Gothic" w:hAnsi="Century Gothic"/>
          <w:color w:val="000000" w:themeColor="text1"/>
        </w:rPr>
        <w:t xml:space="preserve">  </w:t>
      </w:r>
    </w:p>
    <w:p w14:paraId="7F084507" w14:textId="5A50C8F6" w:rsidR="00074DB2" w:rsidRPr="00CB2067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 xml:space="preserve">2. oświadczam, że </w:t>
      </w:r>
      <w:r w:rsidRPr="00CB2067">
        <w:rPr>
          <w:rFonts w:ascii="Century Gothic" w:hAnsi="Century Gothic"/>
          <w:b/>
          <w:bCs/>
          <w:color w:val="000000" w:themeColor="text1"/>
        </w:rPr>
        <w:t>nie podlegam</w:t>
      </w:r>
      <w:r w:rsidRPr="00CB2067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2067">
        <w:rPr>
          <w:rFonts w:ascii="Century Gothic" w:hAnsi="Century Gothic" w:cs="Arial"/>
          <w:color w:val="000000" w:themeColor="text1"/>
        </w:rPr>
        <w:t>ustawy z dnia 13 kwietnia 2022 r. (</w:t>
      </w:r>
      <w:r w:rsidR="008B244C">
        <w:rPr>
          <w:rFonts w:ascii="Century Gothic" w:hAnsi="Century Gothic" w:cs="Arial"/>
          <w:color w:val="000000" w:themeColor="text1"/>
        </w:rPr>
        <w:t>Dz.U. z 2025 r. poz. 514</w:t>
      </w:r>
      <w:r w:rsidRPr="00CB2067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6F38ADA9" w14:textId="60E8A99C" w:rsidR="00074DB2" w:rsidRPr="00CB2067" w:rsidRDefault="004C0A1F" w:rsidP="00070657">
      <w:pPr>
        <w:pStyle w:val="Teksttreci20"/>
        <w:tabs>
          <w:tab w:val="left" w:leader="dot" w:pos="1262"/>
          <w:tab w:val="right" w:leader="dot" w:pos="4589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2067">
        <w:rPr>
          <w:rFonts w:ascii="Century Gothic" w:hAnsi="Century Gothic"/>
          <w:color w:val="000000" w:themeColor="text1"/>
        </w:rPr>
        <w:t xml:space="preserve"> dnia</w:t>
      </w:r>
      <w:r w:rsidRPr="00CB2067">
        <w:rPr>
          <w:rFonts w:ascii="Century Gothic" w:hAnsi="Century Gothic"/>
          <w:color w:val="000000" w:themeColor="text1"/>
        </w:rPr>
        <w:tab/>
        <w:t>r.</w:t>
      </w:r>
      <w:r w:rsidR="00CE795B" w:rsidRPr="00CB2067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2067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2067">
        <w:rPr>
          <w:rFonts w:ascii="Century Gothic" w:hAnsi="Century Gothic"/>
          <w:color w:val="000000" w:themeColor="text1"/>
        </w:rPr>
        <w:tab/>
        <w:t xml:space="preserve"> ustawy</w:t>
      </w:r>
      <w:r w:rsidRPr="00CB2067">
        <w:rPr>
          <w:rFonts w:ascii="Century Gothic" w:hAnsi="Century Gothic"/>
          <w:color w:val="000000" w:themeColor="text1"/>
        </w:rPr>
        <w:tab/>
      </w:r>
      <w:proofErr w:type="spellStart"/>
      <w:r w:rsidRPr="00CB2067">
        <w:rPr>
          <w:rFonts w:ascii="Century Gothic" w:hAnsi="Century Gothic"/>
          <w:color w:val="000000" w:themeColor="text1"/>
        </w:rPr>
        <w:t>Pzp</w:t>
      </w:r>
      <w:proofErr w:type="spellEnd"/>
      <w:r w:rsidRPr="00CB2067">
        <w:rPr>
          <w:rFonts w:ascii="Century Gothic" w:hAnsi="Century Gothic"/>
          <w:color w:val="000000" w:themeColor="text1"/>
        </w:rPr>
        <w:t xml:space="preserve"> </w:t>
      </w:r>
      <w:r w:rsidRPr="00CB2067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2067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2067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2067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2067">
        <w:rPr>
          <w:rFonts w:ascii="Century Gothic" w:hAnsi="Century Gothic"/>
          <w:i/>
          <w:iCs/>
          <w:color w:val="000000" w:themeColor="text1"/>
        </w:rPr>
        <w:t>).</w:t>
      </w:r>
      <w:r w:rsidRPr="00CB2067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2067">
        <w:rPr>
          <w:rFonts w:ascii="Century Gothic" w:hAnsi="Century Gothic"/>
          <w:color w:val="000000" w:themeColor="text1"/>
        </w:rPr>
        <w:t>Pzp</w:t>
      </w:r>
      <w:proofErr w:type="spellEnd"/>
      <w:r w:rsidRPr="00CB2067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52F9D12A" w14:textId="77777777" w:rsidR="00081455" w:rsidRPr="00CB2067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2067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1478E4" w14:textId="0B855A06" w:rsidR="00B74317" w:rsidRPr="00CB2067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6DE7FB89" w14:textId="77777777" w:rsidR="00B74317" w:rsidRPr="00CB2067" w:rsidRDefault="00B74317">
      <w:pPr>
        <w:rPr>
          <w:rFonts w:ascii="Century Gothic" w:eastAsia="Trebuchet MS" w:hAnsi="Century Gothic" w:cs="Trebuchet MS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br w:type="page"/>
      </w:r>
    </w:p>
    <w:sectPr w:rsidR="00B74317" w:rsidRPr="00CB2067" w:rsidSect="008B244C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09524" w14:textId="77777777" w:rsidR="00EB0D1B" w:rsidRDefault="00EB0D1B">
      <w:pPr>
        <w:spacing w:before="0" w:after="0" w:line="240" w:lineRule="auto"/>
      </w:pPr>
      <w:r>
        <w:separator/>
      </w:r>
    </w:p>
  </w:endnote>
  <w:endnote w:type="continuationSeparator" w:id="0">
    <w:p w14:paraId="04AD31C1" w14:textId="77777777" w:rsidR="00EB0D1B" w:rsidRDefault="00EB0D1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9008E" w14:textId="77777777" w:rsidR="00EB0D1B" w:rsidRDefault="00EB0D1B">
      <w:r>
        <w:separator/>
      </w:r>
    </w:p>
  </w:footnote>
  <w:footnote w:type="continuationSeparator" w:id="0">
    <w:p w14:paraId="4B4266C9" w14:textId="77777777" w:rsidR="00EB0D1B" w:rsidRDefault="00EB0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33F85DE7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9F1E99">
      <w:rPr>
        <w:rFonts w:ascii="Century Gothic" w:hAnsi="Century Gothic"/>
        <w:sz w:val="18"/>
        <w:szCs w:val="18"/>
      </w:rPr>
      <w:t>2</w:t>
    </w:r>
    <w:r w:rsidR="00074154">
      <w:rPr>
        <w:rFonts w:ascii="Century Gothic" w:hAnsi="Century Gothic"/>
        <w:sz w:val="18"/>
        <w:szCs w:val="18"/>
      </w:rPr>
      <w:t>1</w:t>
    </w:r>
    <w:r w:rsidR="009F1E99">
      <w:rPr>
        <w:rFonts w:ascii="Century Gothic" w:hAnsi="Century Gothic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6248" w:hanging="360"/>
      </w:pPr>
    </w:lvl>
    <w:lvl w:ilvl="1" w:tplc="04150019">
      <w:start w:val="1"/>
      <w:numFmt w:val="lowerLetter"/>
      <w:lvlText w:val="%2."/>
      <w:lvlJc w:val="left"/>
      <w:pPr>
        <w:ind w:left="6968" w:hanging="360"/>
      </w:pPr>
    </w:lvl>
    <w:lvl w:ilvl="2" w:tplc="0415001B" w:tentative="1">
      <w:start w:val="1"/>
      <w:numFmt w:val="lowerRoman"/>
      <w:lvlText w:val="%3."/>
      <w:lvlJc w:val="right"/>
      <w:pPr>
        <w:ind w:left="7688" w:hanging="180"/>
      </w:pPr>
    </w:lvl>
    <w:lvl w:ilvl="3" w:tplc="0415000F" w:tentative="1">
      <w:start w:val="1"/>
      <w:numFmt w:val="decimal"/>
      <w:lvlText w:val="%4."/>
      <w:lvlJc w:val="left"/>
      <w:pPr>
        <w:ind w:left="8408" w:hanging="360"/>
      </w:pPr>
    </w:lvl>
    <w:lvl w:ilvl="4" w:tplc="04150019" w:tentative="1">
      <w:start w:val="1"/>
      <w:numFmt w:val="lowerLetter"/>
      <w:lvlText w:val="%5."/>
      <w:lvlJc w:val="left"/>
      <w:pPr>
        <w:ind w:left="9128" w:hanging="360"/>
      </w:pPr>
    </w:lvl>
    <w:lvl w:ilvl="5" w:tplc="0415001B" w:tentative="1">
      <w:start w:val="1"/>
      <w:numFmt w:val="lowerRoman"/>
      <w:lvlText w:val="%6."/>
      <w:lvlJc w:val="right"/>
      <w:pPr>
        <w:ind w:left="9848" w:hanging="180"/>
      </w:pPr>
    </w:lvl>
    <w:lvl w:ilvl="6" w:tplc="0415000F" w:tentative="1">
      <w:start w:val="1"/>
      <w:numFmt w:val="decimal"/>
      <w:lvlText w:val="%7."/>
      <w:lvlJc w:val="left"/>
      <w:pPr>
        <w:ind w:left="10568" w:hanging="360"/>
      </w:pPr>
    </w:lvl>
    <w:lvl w:ilvl="7" w:tplc="04150019" w:tentative="1">
      <w:start w:val="1"/>
      <w:numFmt w:val="lowerLetter"/>
      <w:lvlText w:val="%8."/>
      <w:lvlJc w:val="left"/>
      <w:pPr>
        <w:ind w:left="11288" w:hanging="360"/>
      </w:pPr>
    </w:lvl>
    <w:lvl w:ilvl="8" w:tplc="0415001B" w:tentative="1">
      <w:start w:val="1"/>
      <w:numFmt w:val="lowerRoman"/>
      <w:lvlText w:val="%9."/>
      <w:lvlJc w:val="right"/>
      <w:pPr>
        <w:ind w:left="12008" w:hanging="180"/>
      </w:pPr>
    </w:lvl>
  </w:abstractNum>
  <w:abstractNum w:abstractNumId="1" w15:restartNumberingAfterBreak="0">
    <w:nsid w:val="05B773B8"/>
    <w:multiLevelType w:val="hybridMultilevel"/>
    <w:tmpl w:val="25048A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A2109E"/>
    <w:multiLevelType w:val="multilevel"/>
    <w:tmpl w:val="31F28C7E"/>
    <w:styleLink w:val="Zaimportowanystyl431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E15305"/>
    <w:multiLevelType w:val="multilevel"/>
    <w:tmpl w:val="66984756"/>
    <w:styleLink w:val="Zaimportowanystyl411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907D29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9" w15:restartNumberingAfterBreak="0">
    <w:nsid w:val="0EB57110"/>
    <w:multiLevelType w:val="hybridMultilevel"/>
    <w:tmpl w:val="920EA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0BB7D5C"/>
    <w:multiLevelType w:val="hybridMultilevel"/>
    <w:tmpl w:val="F4202E2A"/>
    <w:lvl w:ilvl="0" w:tplc="FFFFFFFF">
      <w:start w:val="1"/>
      <w:numFmt w:val="decimal"/>
      <w:lvlText w:val="%1.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63A51C4"/>
    <w:multiLevelType w:val="hybridMultilevel"/>
    <w:tmpl w:val="2F821D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B3E"/>
    <w:multiLevelType w:val="multilevel"/>
    <w:tmpl w:val="08C617C8"/>
    <w:styleLink w:val="Zaimportowanystyl36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3AD1415"/>
    <w:multiLevelType w:val="hybridMultilevel"/>
    <w:tmpl w:val="920EA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A95B0D"/>
    <w:multiLevelType w:val="hybridMultilevel"/>
    <w:tmpl w:val="E80A4D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434CCB"/>
    <w:multiLevelType w:val="hybridMultilevel"/>
    <w:tmpl w:val="28E2AAC2"/>
    <w:styleLink w:val="Zaimportowanystyl451"/>
    <w:lvl w:ilvl="0" w:tplc="64E86F6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34096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E2D91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F27768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E4D38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861E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7E6E1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4653F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88C2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C25AE"/>
    <w:multiLevelType w:val="multilevel"/>
    <w:tmpl w:val="844E44C6"/>
    <w:styleLink w:val="Zaimportowanystyl40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05E6D20"/>
    <w:multiLevelType w:val="hybridMultilevel"/>
    <w:tmpl w:val="825683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169743D"/>
    <w:multiLevelType w:val="hybridMultilevel"/>
    <w:tmpl w:val="40C2E61E"/>
    <w:styleLink w:val="Zaimportowanystyl461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603A61B7"/>
    <w:multiLevelType w:val="hybridMultilevel"/>
    <w:tmpl w:val="CCB60F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5DD2B19"/>
    <w:multiLevelType w:val="multilevel"/>
    <w:tmpl w:val="28026152"/>
    <w:styleLink w:val="Zaimportowanystyl38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67FF6473"/>
    <w:multiLevelType w:val="multilevel"/>
    <w:tmpl w:val="CBC4A4D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BFC779A"/>
    <w:multiLevelType w:val="hybridMultilevel"/>
    <w:tmpl w:val="429229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F530DB6"/>
    <w:multiLevelType w:val="multilevel"/>
    <w:tmpl w:val="7E1A4CD8"/>
    <w:styleLink w:val="Zaimportowanystyl39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19B274A"/>
    <w:multiLevelType w:val="hybridMultilevel"/>
    <w:tmpl w:val="1952BA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2608DF"/>
    <w:multiLevelType w:val="multilevel"/>
    <w:tmpl w:val="03E25BA6"/>
    <w:styleLink w:val="Zaimportowanystyl181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331D58"/>
    <w:multiLevelType w:val="hybridMultilevel"/>
    <w:tmpl w:val="EA881D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num w:numId="1" w16cid:durableId="1940871264">
    <w:abstractNumId w:val="48"/>
  </w:num>
  <w:num w:numId="2" w16cid:durableId="1036276024">
    <w:abstractNumId w:val="21"/>
  </w:num>
  <w:num w:numId="3" w16cid:durableId="701826999">
    <w:abstractNumId w:val="19"/>
  </w:num>
  <w:num w:numId="4" w16cid:durableId="1328363229">
    <w:abstractNumId w:val="40"/>
  </w:num>
  <w:num w:numId="5" w16cid:durableId="1760100488">
    <w:abstractNumId w:val="41"/>
  </w:num>
  <w:num w:numId="6" w16cid:durableId="236986184">
    <w:abstractNumId w:val="5"/>
  </w:num>
  <w:num w:numId="7" w16cid:durableId="204223077">
    <w:abstractNumId w:val="46"/>
  </w:num>
  <w:num w:numId="8" w16cid:durableId="1196425712">
    <w:abstractNumId w:val="32"/>
  </w:num>
  <w:num w:numId="9" w16cid:durableId="878125770">
    <w:abstractNumId w:val="43"/>
  </w:num>
  <w:num w:numId="10" w16cid:durableId="1733577210">
    <w:abstractNumId w:val="26"/>
  </w:num>
  <w:num w:numId="11" w16cid:durableId="1405251504">
    <w:abstractNumId w:val="6"/>
  </w:num>
  <w:num w:numId="12" w16cid:durableId="742482711">
    <w:abstractNumId w:val="33"/>
  </w:num>
  <w:num w:numId="13" w16cid:durableId="1610235187">
    <w:abstractNumId w:val="10"/>
  </w:num>
  <w:num w:numId="14" w16cid:durableId="149286993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5" w16cid:durableId="174226867">
    <w:abstractNumId w:val="27"/>
  </w:num>
  <w:num w:numId="16" w16cid:durableId="951090293">
    <w:abstractNumId w:val="17"/>
  </w:num>
  <w:num w:numId="17" w16cid:durableId="918172467">
    <w:abstractNumId w:val="30"/>
  </w:num>
  <w:num w:numId="18" w16cid:durableId="939606571">
    <w:abstractNumId w:val="14"/>
  </w:num>
  <w:num w:numId="19" w16cid:durableId="383917044">
    <w:abstractNumId w:val="36"/>
  </w:num>
  <w:num w:numId="20" w16cid:durableId="1393195314">
    <w:abstractNumId w:val="42"/>
  </w:num>
  <w:num w:numId="21" w16cid:durableId="706838509">
    <w:abstractNumId w:val="38"/>
  </w:num>
  <w:num w:numId="22" w16cid:durableId="1182432040">
    <w:abstractNumId w:val="25"/>
  </w:num>
  <w:num w:numId="23" w16cid:durableId="1108476065">
    <w:abstractNumId w:val="24"/>
  </w:num>
  <w:num w:numId="24" w16cid:durableId="79526132">
    <w:abstractNumId w:val="16"/>
  </w:num>
  <w:num w:numId="25" w16cid:durableId="1141730509">
    <w:abstractNumId w:val="18"/>
  </w:num>
  <w:num w:numId="26" w16cid:durableId="559707224">
    <w:abstractNumId w:val="12"/>
  </w:num>
  <w:num w:numId="27" w16cid:durableId="1602645600">
    <w:abstractNumId w:val="34"/>
  </w:num>
  <w:num w:numId="28" w16cid:durableId="334646904">
    <w:abstractNumId w:val="31"/>
  </w:num>
  <w:num w:numId="29" w16cid:durableId="329719944">
    <w:abstractNumId w:val="20"/>
  </w:num>
  <w:num w:numId="30" w16cid:durableId="1077245072">
    <w:abstractNumId w:val="15"/>
  </w:num>
  <w:num w:numId="31" w16cid:durableId="610015161">
    <w:abstractNumId w:val="23"/>
  </w:num>
  <w:num w:numId="32" w16cid:durableId="755978905">
    <w:abstractNumId w:val="2"/>
  </w:num>
  <w:num w:numId="33" w16cid:durableId="2086486982">
    <w:abstractNumId w:val="3"/>
  </w:num>
  <w:num w:numId="34" w16cid:durableId="398213502">
    <w:abstractNumId w:val="37"/>
  </w:num>
  <w:num w:numId="35" w16cid:durableId="1061834206">
    <w:abstractNumId w:val="22"/>
  </w:num>
  <w:num w:numId="36" w16cid:durableId="1651784655">
    <w:abstractNumId w:val="7"/>
  </w:num>
  <w:num w:numId="37" w16cid:durableId="1154419745">
    <w:abstractNumId w:val="0"/>
  </w:num>
  <w:num w:numId="38" w16cid:durableId="2013951771">
    <w:abstractNumId w:val="50"/>
  </w:num>
  <w:num w:numId="39" w16cid:durableId="2033263077">
    <w:abstractNumId w:val="44"/>
  </w:num>
  <w:num w:numId="40" w16cid:durableId="1057165963">
    <w:abstractNumId w:val="4"/>
  </w:num>
  <w:num w:numId="41" w16cid:durableId="1594171458">
    <w:abstractNumId w:val="8"/>
  </w:num>
  <w:num w:numId="42" w16cid:durableId="1383754274">
    <w:abstractNumId w:val="47"/>
  </w:num>
  <w:num w:numId="43" w16cid:durableId="1178734672">
    <w:abstractNumId w:val="29"/>
  </w:num>
  <w:num w:numId="44" w16cid:durableId="869026657">
    <w:abstractNumId w:val="1"/>
  </w:num>
  <w:num w:numId="45" w16cid:durableId="830682838">
    <w:abstractNumId w:val="35"/>
  </w:num>
  <w:num w:numId="46" w16cid:durableId="1267730034">
    <w:abstractNumId w:val="49"/>
  </w:num>
  <w:num w:numId="47" w16cid:durableId="1013730144">
    <w:abstractNumId w:val="39"/>
  </w:num>
  <w:num w:numId="48" w16cid:durableId="1141848783">
    <w:abstractNumId w:val="9"/>
  </w:num>
  <w:num w:numId="49" w16cid:durableId="993605972">
    <w:abstractNumId w:val="11"/>
  </w:num>
  <w:num w:numId="50" w16cid:durableId="780490502">
    <w:abstractNumId w:val="28"/>
  </w:num>
  <w:num w:numId="51" w16cid:durableId="1787851095">
    <w:abstractNumId w:val="45"/>
  </w:num>
  <w:num w:numId="52" w16cid:durableId="312757503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44E5"/>
    <w:rsid w:val="0000556D"/>
    <w:rsid w:val="00023E75"/>
    <w:rsid w:val="00023F58"/>
    <w:rsid w:val="00024579"/>
    <w:rsid w:val="0002710D"/>
    <w:rsid w:val="00027F33"/>
    <w:rsid w:val="000327C4"/>
    <w:rsid w:val="0003280F"/>
    <w:rsid w:val="00034D35"/>
    <w:rsid w:val="00035086"/>
    <w:rsid w:val="000364BE"/>
    <w:rsid w:val="00037669"/>
    <w:rsid w:val="00037947"/>
    <w:rsid w:val="000423C1"/>
    <w:rsid w:val="0004363A"/>
    <w:rsid w:val="000462E1"/>
    <w:rsid w:val="00047C9B"/>
    <w:rsid w:val="000507D6"/>
    <w:rsid w:val="000528F7"/>
    <w:rsid w:val="00052C37"/>
    <w:rsid w:val="00053B88"/>
    <w:rsid w:val="00055FBF"/>
    <w:rsid w:val="00060B41"/>
    <w:rsid w:val="00063BC6"/>
    <w:rsid w:val="00064841"/>
    <w:rsid w:val="00065F2E"/>
    <w:rsid w:val="00070657"/>
    <w:rsid w:val="00071BFE"/>
    <w:rsid w:val="00074154"/>
    <w:rsid w:val="00074DB2"/>
    <w:rsid w:val="000753C3"/>
    <w:rsid w:val="000765E1"/>
    <w:rsid w:val="0007696D"/>
    <w:rsid w:val="00081455"/>
    <w:rsid w:val="0008477A"/>
    <w:rsid w:val="000857FE"/>
    <w:rsid w:val="0009252F"/>
    <w:rsid w:val="00093DC7"/>
    <w:rsid w:val="00096929"/>
    <w:rsid w:val="00097E04"/>
    <w:rsid w:val="000A1191"/>
    <w:rsid w:val="000A1291"/>
    <w:rsid w:val="000A1ED9"/>
    <w:rsid w:val="000A27A1"/>
    <w:rsid w:val="000A2CD6"/>
    <w:rsid w:val="000A3FB2"/>
    <w:rsid w:val="000A64C0"/>
    <w:rsid w:val="000A6B70"/>
    <w:rsid w:val="000A773A"/>
    <w:rsid w:val="000B0029"/>
    <w:rsid w:val="000B01FC"/>
    <w:rsid w:val="000B33D3"/>
    <w:rsid w:val="000B517D"/>
    <w:rsid w:val="000B6E74"/>
    <w:rsid w:val="000C4E02"/>
    <w:rsid w:val="000C527F"/>
    <w:rsid w:val="000C7213"/>
    <w:rsid w:val="000D2611"/>
    <w:rsid w:val="000D3CEC"/>
    <w:rsid w:val="000D4D1E"/>
    <w:rsid w:val="000D62CB"/>
    <w:rsid w:val="000D6D14"/>
    <w:rsid w:val="000E4DFF"/>
    <w:rsid w:val="000E4F5F"/>
    <w:rsid w:val="000E568D"/>
    <w:rsid w:val="000F19D1"/>
    <w:rsid w:val="000F3C4A"/>
    <w:rsid w:val="000F4BEA"/>
    <w:rsid w:val="000F4EB4"/>
    <w:rsid w:val="000F5B10"/>
    <w:rsid w:val="000F6E25"/>
    <w:rsid w:val="000F7AB4"/>
    <w:rsid w:val="00101A90"/>
    <w:rsid w:val="00103A9B"/>
    <w:rsid w:val="001050A0"/>
    <w:rsid w:val="00111E89"/>
    <w:rsid w:val="001139DF"/>
    <w:rsid w:val="00120021"/>
    <w:rsid w:val="0012104D"/>
    <w:rsid w:val="00121856"/>
    <w:rsid w:val="0012559C"/>
    <w:rsid w:val="001263BB"/>
    <w:rsid w:val="00127EFB"/>
    <w:rsid w:val="001309C1"/>
    <w:rsid w:val="00132DF2"/>
    <w:rsid w:val="00134C06"/>
    <w:rsid w:val="001354F4"/>
    <w:rsid w:val="001364B7"/>
    <w:rsid w:val="00143AB9"/>
    <w:rsid w:val="00143E09"/>
    <w:rsid w:val="00156963"/>
    <w:rsid w:val="00156BC7"/>
    <w:rsid w:val="00157217"/>
    <w:rsid w:val="001577CE"/>
    <w:rsid w:val="001611FF"/>
    <w:rsid w:val="00173460"/>
    <w:rsid w:val="00174902"/>
    <w:rsid w:val="00175E2C"/>
    <w:rsid w:val="00176AA2"/>
    <w:rsid w:val="00183915"/>
    <w:rsid w:val="00185AD5"/>
    <w:rsid w:val="001900F4"/>
    <w:rsid w:val="00190E7A"/>
    <w:rsid w:val="001A2D57"/>
    <w:rsid w:val="001A3611"/>
    <w:rsid w:val="001A44CD"/>
    <w:rsid w:val="001A519D"/>
    <w:rsid w:val="001A7DB7"/>
    <w:rsid w:val="001B0B07"/>
    <w:rsid w:val="001B4A07"/>
    <w:rsid w:val="001C3BB6"/>
    <w:rsid w:val="001C57E0"/>
    <w:rsid w:val="001C6394"/>
    <w:rsid w:val="001C691D"/>
    <w:rsid w:val="001D14F6"/>
    <w:rsid w:val="001D3254"/>
    <w:rsid w:val="001D589B"/>
    <w:rsid w:val="001D7F1F"/>
    <w:rsid w:val="001E6AB3"/>
    <w:rsid w:val="001F3ECA"/>
    <w:rsid w:val="001F5052"/>
    <w:rsid w:val="001F541A"/>
    <w:rsid w:val="001F7A17"/>
    <w:rsid w:val="001F7F4E"/>
    <w:rsid w:val="002012C8"/>
    <w:rsid w:val="0020237F"/>
    <w:rsid w:val="0020295D"/>
    <w:rsid w:val="00202C52"/>
    <w:rsid w:val="00207E84"/>
    <w:rsid w:val="0021036B"/>
    <w:rsid w:val="00210A5C"/>
    <w:rsid w:val="00211ABE"/>
    <w:rsid w:val="002133D5"/>
    <w:rsid w:val="002172A1"/>
    <w:rsid w:val="00217949"/>
    <w:rsid w:val="002201B5"/>
    <w:rsid w:val="0022090C"/>
    <w:rsid w:val="002215B0"/>
    <w:rsid w:val="002254AF"/>
    <w:rsid w:val="00225EAC"/>
    <w:rsid w:val="002272BD"/>
    <w:rsid w:val="0023020E"/>
    <w:rsid w:val="00230608"/>
    <w:rsid w:val="0023295B"/>
    <w:rsid w:val="00233C9E"/>
    <w:rsid w:val="00241C9E"/>
    <w:rsid w:val="002442B9"/>
    <w:rsid w:val="00250352"/>
    <w:rsid w:val="00250519"/>
    <w:rsid w:val="0025283E"/>
    <w:rsid w:val="00256E0B"/>
    <w:rsid w:val="002572BC"/>
    <w:rsid w:val="00257F1F"/>
    <w:rsid w:val="00261697"/>
    <w:rsid w:val="00262104"/>
    <w:rsid w:val="00265521"/>
    <w:rsid w:val="002714ED"/>
    <w:rsid w:val="002716A2"/>
    <w:rsid w:val="00271C4B"/>
    <w:rsid w:val="0027477D"/>
    <w:rsid w:val="002750B8"/>
    <w:rsid w:val="002779E1"/>
    <w:rsid w:val="00284B38"/>
    <w:rsid w:val="002874DB"/>
    <w:rsid w:val="00293F86"/>
    <w:rsid w:val="00295A31"/>
    <w:rsid w:val="002A0FF4"/>
    <w:rsid w:val="002A54EE"/>
    <w:rsid w:val="002A605B"/>
    <w:rsid w:val="002A6A68"/>
    <w:rsid w:val="002A7CB3"/>
    <w:rsid w:val="002B04C6"/>
    <w:rsid w:val="002B1235"/>
    <w:rsid w:val="002B4B53"/>
    <w:rsid w:val="002B68C5"/>
    <w:rsid w:val="002B74B5"/>
    <w:rsid w:val="002B752D"/>
    <w:rsid w:val="002C2ECA"/>
    <w:rsid w:val="002C5979"/>
    <w:rsid w:val="002D6088"/>
    <w:rsid w:val="002F0778"/>
    <w:rsid w:val="002F2305"/>
    <w:rsid w:val="002F41AF"/>
    <w:rsid w:val="002F4736"/>
    <w:rsid w:val="002F601E"/>
    <w:rsid w:val="002F7F2C"/>
    <w:rsid w:val="003007D6"/>
    <w:rsid w:val="00300A5E"/>
    <w:rsid w:val="00302CEA"/>
    <w:rsid w:val="00304677"/>
    <w:rsid w:val="00307EDC"/>
    <w:rsid w:val="003119DB"/>
    <w:rsid w:val="00313D64"/>
    <w:rsid w:val="003143A5"/>
    <w:rsid w:val="00316B6B"/>
    <w:rsid w:val="00332E7F"/>
    <w:rsid w:val="003332AC"/>
    <w:rsid w:val="00333961"/>
    <w:rsid w:val="00343A87"/>
    <w:rsid w:val="00344918"/>
    <w:rsid w:val="0034509F"/>
    <w:rsid w:val="003503C2"/>
    <w:rsid w:val="00351B76"/>
    <w:rsid w:val="00353C7C"/>
    <w:rsid w:val="0035725E"/>
    <w:rsid w:val="00365B4A"/>
    <w:rsid w:val="0036604A"/>
    <w:rsid w:val="003663F4"/>
    <w:rsid w:val="00370361"/>
    <w:rsid w:val="0037064D"/>
    <w:rsid w:val="00370914"/>
    <w:rsid w:val="00372114"/>
    <w:rsid w:val="00372F10"/>
    <w:rsid w:val="003740BF"/>
    <w:rsid w:val="0037527C"/>
    <w:rsid w:val="00376E58"/>
    <w:rsid w:val="003803D0"/>
    <w:rsid w:val="00380850"/>
    <w:rsid w:val="00380EB3"/>
    <w:rsid w:val="00382DFA"/>
    <w:rsid w:val="003849AD"/>
    <w:rsid w:val="00385276"/>
    <w:rsid w:val="00385BB4"/>
    <w:rsid w:val="00386568"/>
    <w:rsid w:val="003938CA"/>
    <w:rsid w:val="00397486"/>
    <w:rsid w:val="00397AE4"/>
    <w:rsid w:val="003A5324"/>
    <w:rsid w:val="003A543D"/>
    <w:rsid w:val="003A6CC8"/>
    <w:rsid w:val="003B0443"/>
    <w:rsid w:val="003B22DF"/>
    <w:rsid w:val="003C109C"/>
    <w:rsid w:val="003C573E"/>
    <w:rsid w:val="003C61D5"/>
    <w:rsid w:val="003C624A"/>
    <w:rsid w:val="003C6798"/>
    <w:rsid w:val="003D02B6"/>
    <w:rsid w:val="003D4734"/>
    <w:rsid w:val="003D4F81"/>
    <w:rsid w:val="003D5BA5"/>
    <w:rsid w:val="003D6C5E"/>
    <w:rsid w:val="003E275A"/>
    <w:rsid w:val="003E5311"/>
    <w:rsid w:val="003F1837"/>
    <w:rsid w:val="003F1BE1"/>
    <w:rsid w:val="003F245C"/>
    <w:rsid w:val="003F5FB7"/>
    <w:rsid w:val="003F6306"/>
    <w:rsid w:val="004005B7"/>
    <w:rsid w:val="00401D74"/>
    <w:rsid w:val="004108A8"/>
    <w:rsid w:val="00410E6C"/>
    <w:rsid w:val="0041357A"/>
    <w:rsid w:val="00416D81"/>
    <w:rsid w:val="00420C8A"/>
    <w:rsid w:val="00422207"/>
    <w:rsid w:val="00423CC2"/>
    <w:rsid w:val="00430980"/>
    <w:rsid w:val="0043337D"/>
    <w:rsid w:val="004342F8"/>
    <w:rsid w:val="0043766A"/>
    <w:rsid w:val="0044128C"/>
    <w:rsid w:val="00444A50"/>
    <w:rsid w:val="00447A93"/>
    <w:rsid w:val="004517CD"/>
    <w:rsid w:val="00454C83"/>
    <w:rsid w:val="004554E1"/>
    <w:rsid w:val="00455599"/>
    <w:rsid w:val="004565B1"/>
    <w:rsid w:val="00460DD1"/>
    <w:rsid w:val="0046552C"/>
    <w:rsid w:val="00466E06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0611"/>
    <w:rsid w:val="0049282C"/>
    <w:rsid w:val="00495AAF"/>
    <w:rsid w:val="004A2B2C"/>
    <w:rsid w:val="004A3DE4"/>
    <w:rsid w:val="004A601F"/>
    <w:rsid w:val="004A61C4"/>
    <w:rsid w:val="004A67AB"/>
    <w:rsid w:val="004A7721"/>
    <w:rsid w:val="004B14BB"/>
    <w:rsid w:val="004B2E68"/>
    <w:rsid w:val="004B4948"/>
    <w:rsid w:val="004B67AB"/>
    <w:rsid w:val="004B7808"/>
    <w:rsid w:val="004C0A1F"/>
    <w:rsid w:val="004C0F72"/>
    <w:rsid w:val="004C1548"/>
    <w:rsid w:val="004C1E4A"/>
    <w:rsid w:val="004C5051"/>
    <w:rsid w:val="004C68C5"/>
    <w:rsid w:val="004D1F53"/>
    <w:rsid w:val="004D2D81"/>
    <w:rsid w:val="004D53E5"/>
    <w:rsid w:val="004D6132"/>
    <w:rsid w:val="004D6D91"/>
    <w:rsid w:val="004E4A21"/>
    <w:rsid w:val="004E6FEF"/>
    <w:rsid w:val="004E73A3"/>
    <w:rsid w:val="004F0C04"/>
    <w:rsid w:val="004F28AE"/>
    <w:rsid w:val="004F68B3"/>
    <w:rsid w:val="004F6AF3"/>
    <w:rsid w:val="004F7090"/>
    <w:rsid w:val="00500894"/>
    <w:rsid w:val="00500E62"/>
    <w:rsid w:val="005075AB"/>
    <w:rsid w:val="00512DE1"/>
    <w:rsid w:val="005143CC"/>
    <w:rsid w:val="00515D7D"/>
    <w:rsid w:val="00517B1C"/>
    <w:rsid w:val="005224E0"/>
    <w:rsid w:val="00522FDA"/>
    <w:rsid w:val="00523607"/>
    <w:rsid w:val="00525128"/>
    <w:rsid w:val="00530013"/>
    <w:rsid w:val="00530EA2"/>
    <w:rsid w:val="00534293"/>
    <w:rsid w:val="00534FB0"/>
    <w:rsid w:val="00541BD4"/>
    <w:rsid w:val="00542EA0"/>
    <w:rsid w:val="005447D3"/>
    <w:rsid w:val="00546F0D"/>
    <w:rsid w:val="005471B8"/>
    <w:rsid w:val="0055277B"/>
    <w:rsid w:val="005538F5"/>
    <w:rsid w:val="00553DE9"/>
    <w:rsid w:val="005547BF"/>
    <w:rsid w:val="005561C2"/>
    <w:rsid w:val="00560B4F"/>
    <w:rsid w:val="00561BC9"/>
    <w:rsid w:val="00561FF2"/>
    <w:rsid w:val="00563B8E"/>
    <w:rsid w:val="00564237"/>
    <w:rsid w:val="00573D18"/>
    <w:rsid w:val="00582B89"/>
    <w:rsid w:val="00582BD8"/>
    <w:rsid w:val="00590066"/>
    <w:rsid w:val="0059050F"/>
    <w:rsid w:val="00592077"/>
    <w:rsid w:val="0059269D"/>
    <w:rsid w:val="005938AC"/>
    <w:rsid w:val="00595125"/>
    <w:rsid w:val="0059784E"/>
    <w:rsid w:val="005A2D7F"/>
    <w:rsid w:val="005A2FB7"/>
    <w:rsid w:val="005A45F5"/>
    <w:rsid w:val="005A466C"/>
    <w:rsid w:val="005A47FE"/>
    <w:rsid w:val="005A4FBC"/>
    <w:rsid w:val="005A681C"/>
    <w:rsid w:val="005A78DD"/>
    <w:rsid w:val="005C2CCF"/>
    <w:rsid w:val="005C43AA"/>
    <w:rsid w:val="005D139A"/>
    <w:rsid w:val="005D27BD"/>
    <w:rsid w:val="005D4932"/>
    <w:rsid w:val="005E5F41"/>
    <w:rsid w:val="005E6EA7"/>
    <w:rsid w:val="005F3FCA"/>
    <w:rsid w:val="005F4ADE"/>
    <w:rsid w:val="005F5110"/>
    <w:rsid w:val="00600E69"/>
    <w:rsid w:val="006012D2"/>
    <w:rsid w:val="00601AC7"/>
    <w:rsid w:val="00613C97"/>
    <w:rsid w:val="00614FBF"/>
    <w:rsid w:val="006172DA"/>
    <w:rsid w:val="00622311"/>
    <w:rsid w:val="00625E39"/>
    <w:rsid w:val="0063046D"/>
    <w:rsid w:val="00631A01"/>
    <w:rsid w:val="00633D25"/>
    <w:rsid w:val="00635838"/>
    <w:rsid w:val="00635EEF"/>
    <w:rsid w:val="0063648C"/>
    <w:rsid w:val="006368CA"/>
    <w:rsid w:val="00640B15"/>
    <w:rsid w:val="006411B6"/>
    <w:rsid w:val="00661025"/>
    <w:rsid w:val="006645BA"/>
    <w:rsid w:val="00667259"/>
    <w:rsid w:val="00667425"/>
    <w:rsid w:val="00670BE1"/>
    <w:rsid w:val="006710C5"/>
    <w:rsid w:val="0067318D"/>
    <w:rsid w:val="00674188"/>
    <w:rsid w:val="006769F4"/>
    <w:rsid w:val="00681453"/>
    <w:rsid w:val="00681D22"/>
    <w:rsid w:val="00681DDA"/>
    <w:rsid w:val="00682660"/>
    <w:rsid w:val="0068297B"/>
    <w:rsid w:val="00686BA1"/>
    <w:rsid w:val="006910AD"/>
    <w:rsid w:val="00695713"/>
    <w:rsid w:val="006976B2"/>
    <w:rsid w:val="00697D11"/>
    <w:rsid w:val="006A1720"/>
    <w:rsid w:val="006A2F91"/>
    <w:rsid w:val="006A585B"/>
    <w:rsid w:val="006A6D4C"/>
    <w:rsid w:val="006B060A"/>
    <w:rsid w:val="006B6044"/>
    <w:rsid w:val="006C0415"/>
    <w:rsid w:val="006C11C8"/>
    <w:rsid w:val="006C208C"/>
    <w:rsid w:val="006C32E7"/>
    <w:rsid w:val="006C74B4"/>
    <w:rsid w:val="006D0DEC"/>
    <w:rsid w:val="006D1AC1"/>
    <w:rsid w:val="006D3818"/>
    <w:rsid w:val="006D62C9"/>
    <w:rsid w:val="006E03FB"/>
    <w:rsid w:val="006E3BD5"/>
    <w:rsid w:val="006E4ED5"/>
    <w:rsid w:val="006E63DF"/>
    <w:rsid w:val="006E7E06"/>
    <w:rsid w:val="00701CED"/>
    <w:rsid w:val="007050A3"/>
    <w:rsid w:val="007055C6"/>
    <w:rsid w:val="00713286"/>
    <w:rsid w:val="00713E93"/>
    <w:rsid w:val="00715355"/>
    <w:rsid w:val="00716E4B"/>
    <w:rsid w:val="00720223"/>
    <w:rsid w:val="007227F3"/>
    <w:rsid w:val="00727479"/>
    <w:rsid w:val="007317DD"/>
    <w:rsid w:val="00732E38"/>
    <w:rsid w:val="0073351A"/>
    <w:rsid w:val="00733BF9"/>
    <w:rsid w:val="00734CF0"/>
    <w:rsid w:val="0073688D"/>
    <w:rsid w:val="00740673"/>
    <w:rsid w:val="00744E88"/>
    <w:rsid w:val="00745FD8"/>
    <w:rsid w:val="00746A38"/>
    <w:rsid w:val="0074787A"/>
    <w:rsid w:val="00750273"/>
    <w:rsid w:val="007520CD"/>
    <w:rsid w:val="00753A7D"/>
    <w:rsid w:val="007604C2"/>
    <w:rsid w:val="00772677"/>
    <w:rsid w:val="0077335F"/>
    <w:rsid w:val="007740AA"/>
    <w:rsid w:val="00777AE8"/>
    <w:rsid w:val="007811C0"/>
    <w:rsid w:val="00793B5F"/>
    <w:rsid w:val="00794CF0"/>
    <w:rsid w:val="007A026F"/>
    <w:rsid w:val="007A05D2"/>
    <w:rsid w:val="007A0F22"/>
    <w:rsid w:val="007A63F1"/>
    <w:rsid w:val="007A7BE4"/>
    <w:rsid w:val="007A7ED9"/>
    <w:rsid w:val="007B0473"/>
    <w:rsid w:val="007B22C1"/>
    <w:rsid w:val="007B3CE5"/>
    <w:rsid w:val="007C1430"/>
    <w:rsid w:val="007C425C"/>
    <w:rsid w:val="007D011A"/>
    <w:rsid w:val="007D0B0A"/>
    <w:rsid w:val="007D1D13"/>
    <w:rsid w:val="007D2B85"/>
    <w:rsid w:val="007D4499"/>
    <w:rsid w:val="007D7758"/>
    <w:rsid w:val="007D7DE1"/>
    <w:rsid w:val="007E0AB7"/>
    <w:rsid w:val="007E0E4D"/>
    <w:rsid w:val="007E131F"/>
    <w:rsid w:val="007E2944"/>
    <w:rsid w:val="007E75DA"/>
    <w:rsid w:val="008027A3"/>
    <w:rsid w:val="00802E3D"/>
    <w:rsid w:val="00805351"/>
    <w:rsid w:val="008056D5"/>
    <w:rsid w:val="00805987"/>
    <w:rsid w:val="0081657D"/>
    <w:rsid w:val="008168AF"/>
    <w:rsid w:val="00816BEC"/>
    <w:rsid w:val="00817B22"/>
    <w:rsid w:val="00824CA0"/>
    <w:rsid w:val="00824DF8"/>
    <w:rsid w:val="00826CA1"/>
    <w:rsid w:val="0082700E"/>
    <w:rsid w:val="008339A3"/>
    <w:rsid w:val="00836408"/>
    <w:rsid w:val="00837692"/>
    <w:rsid w:val="008403E6"/>
    <w:rsid w:val="008436D2"/>
    <w:rsid w:val="00847949"/>
    <w:rsid w:val="00852E20"/>
    <w:rsid w:val="00852F4E"/>
    <w:rsid w:val="00855159"/>
    <w:rsid w:val="00855B9A"/>
    <w:rsid w:val="00863770"/>
    <w:rsid w:val="00867456"/>
    <w:rsid w:val="00867AC0"/>
    <w:rsid w:val="00873E7A"/>
    <w:rsid w:val="0088057D"/>
    <w:rsid w:val="00881A37"/>
    <w:rsid w:val="008830E1"/>
    <w:rsid w:val="008834E8"/>
    <w:rsid w:val="00890D12"/>
    <w:rsid w:val="00892297"/>
    <w:rsid w:val="00892C0A"/>
    <w:rsid w:val="0089399A"/>
    <w:rsid w:val="0089718A"/>
    <w:rsid w:val="008A0699"/>
    <w:rsid w:val="008A0D7C"/>
    <w:rsid w:val="008A17E6"/>
    <w:rsid w:val="008A69FD"/>
    <w:rsid w:val="008B244C"/>
    <w:rsid w:val="008B264D"/>
    <w:rsid w:val="008B43D1"/>
    <w:rsid w:val="008B4A2C"/>
    <w:rsid w:val="008C1F9C"/>
    <w:rsid w:val="008C4039"/>
    <w:rsid w:val="008C5204"/>
    <w:rsid w:val="008D288D"/>
    <w:rsid w:val="008D606E"/>
    <w:rsid w:val="008D66DE"/>
    <w:rsid w:val="008D7175"/>
    <w:rsid w:val="008E1FB6"/>
    <w:rsid w:val="008E347F"/>
    <w:rsid w:val="008E6454"/>
    <w:rsid w:val="008F2D65"/>
    <w:rsid w:val="008F36E4"/>
    <w:rsid w:val="008F596B"/>
    <w:rsid w:val="008F6D2B"/>
    <w:rsid w:val="00900405"/>
    <w:rsid w:val="00900B3B"/>
    <w:rsid w:val="009018E1"/>
    <w:rsid w:val="0090663F"/>
    <w:rsid w:val="0091060B"/>
    <w:rsid w:val="00911FCF"/>
    <w:rsid w:val="0091436A"/>
    <w:rsid w:val="00921D8F"/>
    <w:rsid w:val="0092532F"/>
    <w:rsid w:val="009277ED"/>
    <w:rsid w:val="00927AF2"/>
    <w:rsid w:val="0093167F"/>
    <w:rsid w:val="009320C5"/>
    <w:rsid w:val="00934CBF"/>
    <w:rsid w:val="009353E3"/>
    <w:rsid w:val="00936524"/>
    <w:rsid w:val="00936FB9"/>
    <w:rsid w:val="00940F98"/>
    <w:rsid w:val="009410D3"/>
    <w:rsid w:val="009416BA"/>
    <w:rsid w:val="00947E16"/>
    <w:rsid w:val="00955FDC"/>
    <w:rsid w:val="0096459E"/>
    <w:rsid w:val="00965057"/>
    <w:rsid w:val="00966590"/>
    <w:rsid w:val="00973288"/>
    <w:rsid w:val="00974699"/>
    <w:rsid w:val="00975D84"/>
    <w:rsid w:val="00980A96"/>
    <w:rsid w:val="00986AC8"/>
    <w:rsid w:val="00992272"/>
    <w:rsid w:val="00995DBF"/>
    <w:rsid w:val="00996689"/>
    <w:rsid w:val="009A044A"/>
    <w:rsid w:val="009A173E"/>
    <w:rsid w:val="009B27B4"/>
    <w:rsid w:val="009B36AD"/>
    <w:rsid w:val="009C2415"/>
    <w:rsid w:val="009C4E80"/>
    <w:rsid w:val="009C4EB2"/>
    <w:rsid w:val="009C54C0"/>
    <w:rsid w:val="009C7146"/>
    <w:rsid w:val="009D064E"/>
    <w:rsid w:val="009D4F8E"/>
    <w:rsid w:val="009D571A"/>
    <w:rsid w:val="009E0599"/>
    <w:rsid w:val="009E0AD9"/>
    <w:rsid w:val="009E0CC7"/>
    <w:rsid w:val="009E7807"/>
    <w:rsid w:val="009F0373"/>
    <w:rsid w:val="009F134C"/>
    <w:rsid w:val="009F1B65"/>
    <w:rsid w:val="009F1E99"/>
    <w:rsid w:val="009F2027"/>
    <w:rsid w:val="009F3597"/>
    <w:rsid w:val="009F5537"/>
    <w:rsid w:val="00A00BB9"/>
    <w:rsid w:val="00A00FBC"/>
    <w:rsid w:val="00A04EEF"/>
    <w:rsid w:val="00A07EEF"/>
    <w:rsid w:val="00A11DDC"/>
    <w:rsid w:val="00A13DE1"/>
    <w:rsid w:val="00A20B9B"/>
    <w:rsid w:val="00A225FD"/>
    <w:rsid w:val="00A22B80"/>
    <w:rsid w:val="00A23CEB"/>
    <w:rsid w:val="00A241EE"/>
    <w:rsid w:val="00A252B9"/>
    <w:rsid w:val="00A264D1"/>
    <w:rsid w:val="00A27E2C"/>
    <w:rsid w:val="00A30F61"/>
    <w:rsid w:val="00A31CA7"/>
    <w:rsid w:val="00A3462C"/>
    <w:rsid w:val="00A41E4F"/>
    <w:rsid w:val="00A42025"/>
    <w:rsid w:val="00A50704"/>
    <w:rsid w:val="00A5119F"/>
    <w:rsid w:val="00A51352"/>
    <w:rsid w:val="00A52F97"/>
    <w:rsid w:val="00A55842"/>
    <w:rsid w:val="00A55C31"/>
    <w:rsid w:val="00A57E99"/>
    <w:rsid w:val="00A627C2"/>
    <w:rsid w:val="00A74BEA"/>
    <w:rsid w:val="00A74E83"/>
    <w:rsid w:val="00A77124"/>
    <w:rsid w:val="00A83F45"/>
    <w:rsid w:val="00A918F2"/>
    <w:rsid w:val="00A95EE1"/>
    <w:rsid w:val="00AA127D"/>
    <w:rsid w:val="00AC0804"/>
    <w:rsid w:val="00AC278B"/>
    <w:rsid w:val="00AC6E88"/>
    <w:rsid w:val="00AC6E9E"/>
    <w:rsid w:val="00AD2ACA"/>
    <w:rsid w:val="00AD4466"/>
    <w:rsid w:val="00AD700A"/>
    <w:rsid w:val="00AE070A"/>
    <w:rsid w:val="00AE0E92"/>
    <w:rsid w:val="00AE1DC0"/>
    <w:rsid w:val="00AE35AC"/>
    <w:rsid w:val="00AF2D7A"/>
    <w:rsid w:val="00AF500B"/>
    <w:rsid w:val="00B0539C"/>
    <w:rsid w:val="00B15EE4"/>
    <w:rsid w:val="00B17298"/>
    <w:rsid w:val="00B177A7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2FF4"/>
    <w:rsid w:val="00B610AE"/>
    <w:rsid w:val="00B613EF"/>
    <w:rsid w:val="00B63B3B"/>
    <w:rsid w:val="00B64D6B"/>
    <w:rsid w:val="00B67943"/>
    <w:rsid w:val="00B72723"/>
    <w:rsid w:val="00B736A3"/>
    <w:rsid w:val="00B74317"/>
    <w:rsid w:val="00B757E1"/>
    <w:rsid w:val="00B77D51"/>
    <w:rsid w:val="00B81CFD"/>
    <w:rsid w:val="00B84C3B"/>
    <w:rsid w:val="00B85D33"/>
    <w:rsid w:val="00B8725D"/>
    <w:rsid w:val="00B91466"/>
    <w:rsid w:val="00B93C47"/>
    <w:rsid w:val="00B95912"/>
    <w:rsid w:val="00B976D9"/>
    <w:rsid w:val="00BA1DE2"/>
    <w:rsid w:val="00BA513E"/>
    <w:rsid w:val="00BA56E2"/>
    <w:rsid w:val="00BA611B"/>
    <w:rsid w:val="00BA77F6"/>
    <w:rsid w:val="00BA79EB"/>
    <w:rsid w:val="00BB1426"/>
    <w:rsid w:val="00BB4193"/>
    <w:rsid w:val="00BB5E0A"/>
    <w:rsid w:val="00BC4D59"/>
    <w:rsid w:val="00BD3488"/>
    <w:rsid w:val="00BE2620"/>
    <w:rsid w:val="00BE3C6D"/>
    <w:rsid w:val="00BE48F3"/>
    <w:rsid w:val="00BE4E8A"/>
    <w:rsid w:val="00BE5C93"/>
    <w:rsid w:val="00BF3E02"/>
    <w:rsid w:val="00BF5AEB"/>
    <w:rsid w:val="00BF7ACC"/>
    <w:rsid w:val="00C038D9"/>
    <w:rsid w:val="00C0768F"/>
    <w:rsid w:val="00C11D03"/>
    <w:rsid w:val="00C12087"/>
    <w:rsid w:val="00C156F1"/>
    <w:rsid w:val="00C15A16"/>
    <w:rsid w:val="00C17664"/>
    <w:rsid w:val="00C214C1"/>
    <w:rsid w:val="00C21CFA"/>
    <w:rsid w:val="00C236CF"/>
    <w:rsid w:val="00C242D3"/>
    <w:rsid w:val="00C27686"/>
    <w:rsid w:val="00C3440D"/>
    <w:rsid w:val="00C347D4"/>
    <w:rsid w:val="00C43B29"/>
    <w:rsid w:val="00C5025B"/>
    <w:rsid w:val="00C50729"/>
    <w:rsid w:val="00C560B5"/>
    <w:rsid w:val="00C65ECE"/>
    <w:rsid w:val="00C67099"/>
    <w:rsid w:val="00C70C1A"/>
    <w:rsid w:val="00C74E35"/>
    <w:rsid w:val="00C76FDE"/>
    <w:rsid w:val="00C77170"/>
    <w:rsid w:val="00C775C1"/>
    <w:rsid w:val="00C841E0"/>
    <w:rsid w:val="00C8665C"/>
    <w:rsid w:val="00C87107"/>
    <w:rsid w:val="00C87410"/>
    <w:rsid w:val="00C87525"/>
    <w:rsid w:val="00C97EAA"/>
    <w:rsid w:val="00CA1638"/>
    <w:rsid w:val="00CA2023"/>
    <w:rsid w:val="00CA41DA"/>
    <w:rsid w:val="00CA54C1"/>
    <w:rsid w:val="00CB2067"/>
    <w:rsid w:val="00CB6700"/>
    <w:rsid w:val="00CC1494"/>
    <w:rsid w:val="00CC4B28"/>
    <w:rsid w:val="00CC4E26"/>
    <w:rsid w:val="00CD0028"/>
    <w:rsid w:val="00CD288A"/>
    <w:rsid w:val="00CE10FE"/>
    <w:rsid w:val="00CE11E1"/>
    <w:rsid w:val="00CE51E8"/>
    <w:rsid w:val="00CE5AB3"/>
    <w:rsid w:val="00CE5B01"/>
    <w:rsid w:val="00CE795B"/>
    <w:rsid w:val="00CF0309"/>
    <w:rsid w:val="00CF0787"/>
    <w:rsid w:val="00CF160B"/>
    <w:rsid w:val="00CF1930"/>
    <w:rsid w:val="00CF6899"/>
    <w:rsid w:val="00D00ED7"/>
    <w:rsid w:val="00D02CB4"/>
    <w:rsid w:val="00D0352D"/>
    <w:rsid w:val="00D03A47"/>
    <w:rsid w:val="00D03E5F"/>
    <w:rsid w:val="00D13B4D"/>
    <w:rsid w:val="00D14D76"/>
    <w:rsid w:val="00D158C7"/>
    <w:rsid w:val="00D173CA"/>
    <w:rsid w:val="00D21534"/>
    <w:rsid w:val="00D21E93"/>
    <w:rsid w:val="00D245E9"/>
    <w:rsid w:val="00D31A66"/>
    <w:rsid w:val="00D32FDF"/>
    <w:rsid w:val="00D345D2"/>
    <w:rsid w:val="00D364F3"/>
    <w:rsid w:val="00D37EA2"/>
    <w:rsid w:val="00D4298A"/>
    <w:rsid w:val="00D454E8"/>
    <w:rsid w:val="00D504DF"/>
    <w:rsid w:val="00D51FEB"/>
    <w:rsid w:val="00D550E6"/>
    <w:rsid w:val="00D56279"/>
    <w:rsid w:val="00D57253"/>
    <w:rsid w:val="00D60EC2"/>
    <w:rsid w:val="00D61AB5"/>
    <w:rsid w:val="00D61F0E"/>
    <w:rsid w:val="00D62308"/>
    <w:rsid w:val="00D623C4"/>
    <w:rsid w:val="00D757F5"/>
    <w:rsid w:val="00D8141B"/>
    <w:rsid w:val="00D83226"/>
    <w:rsid w:val="00D8334A"/>
    <w:rsid w:val="00D8453D"/>
    <w:rsid w:val="00D90D7F"/>
    <w:rsid w:val="00D92C1E"/>
    <w:rsid w:val="00D93FE9"/>
    <w:rsid w:val="00D95B32"/>
    <w:rsid w:val="00DA0749"/>
    <w:rsid w:val="00DB08BB"/>
    <w:rsid w:val="00DB1244"/>
    <w:rsid w:val="00DB1992"/>
    <w:rsid w:val="00DB1B92"/>
    <w:rsid w:val="00DB6192"/>
    <w:rsid w:val="00DB75F6"/>
    <w:rsid w:val="00DC174F"/>
    <w:rsid w:val="00DC21AC"/>
    <w:rsid w:val="00DC7186"/>
    <w:rsid w:val="00DD0BA0"/>
    <w:rsid w:val="00DD403B"/>
    <w:rsid w:val="00DE0676"/>
    <w:rsid w:val="00DE1FAD"/>
    <w:rsid w:val="00DE394A"/>
    <w:rsid w:val="00DF033B"/>
    <w:rsid w:val="00DF2B76"/>
    <w:rsid w:val="00DF5F7D"/>
    <w:rsid w:val="00DF6116"/>
    <w:rsid w:val="00DF66F7"/>
    <w:rsid w:val="00DF77B6"/>
    <w:rsid w:val="00E03667"/>
    <w:rsid w:val="00E04BA6"/>
    <w:rsid w:val="00E07AFE"/>
    <w:rsid w:val="00E109CC"/>
    <w:rsid w:val="00E11C9B"/>
    <w:rsid w:val="00E11EA0"/>
    <w:rsid w:val="00E13456"/>
    <w:rsid w:val="00E13D40"/>
    <w:rsid w:val="00E17BF6"/>
    <w:rsid w:val="00E24C0D"/>
    <w:rsid w:val="00E26E0A"/>
    <w:rsid w:val="00E30053"/>
    <w:rsid w:val="00E328B8"/>
    <w:rsid w:val="00E37BA1"/>
    <w:rsid w:val="00E462E3"/>
    <w:rsid w:val="00E47B59"/>
    <w:rsid w:val="00E52517"/>
    <w:rsid w:val="00E54851"/>
    <w:rsid w:val="00E6721D"/>
    <w:rsid w:val="00E678EC"/>
    <w:rsid w:val="00E714E8"/>
    <w:rsid w:val="00E72CFB"/>
    <w:rsid w:val="00E73DA7"/>
    <w:rsid w:val="00E76186"/>
    <w:rsid w:val="00E80DDD"/>
    <w:rsid w:val="00E82A69"/>
    <w:rsid w:val="00E8535F"/>
    <w:rsid w:val="00E91092"/>
    <w:rsid w:val="00E92819"/>
    <w:rsid w:val="00E94ED8"/>
    <w:rsid w:val="00EA040B"/>
    <w:rsid w:val="00EA070B"/>
    <w:rsid w:val="00EA2139"/>
    <w:rsid w:val="00EA668B"/>
    <w:rsid w:val="00EA75E3"/>
    <w:rsid w:val="00EB0D1B"/>
    <w:rsid w:val="00EB1DB6"/>
    <w:rsid w:val="00EB4629"/>
    <w:rsid w:val="00EB7069"/>
    <w:rsid w:val="00EB7603"/>
    <w:rsid w:val="00EC2C56"/>
    <w:rsid w:val="00EC62F2"/>
    <w:rsid w:val="00ED0EA2"/>
    <w:rsid w:val="00ED1E80"/>
    <w:rsid w:val="00ED7C36"/>
    <w:rsid w:val="00EE483F"/>
    <w:rsid w:val="00EE6D2A"/>
    <w:rsid w:val="00EF7A3F"/>
    <w:rsid w:val="00F04797"/>
    <w:rsid w:val="00F054EE"/>
    <w:rsid w:val="00F106C0"/>
    <w:rsid w:val="00F115BC"/>
    <w:rsid w:val="00F1187D"/>
    <w:rsid w:val="00F13129"/>
    <w:rsid w:val="00F20F23"/>
    <w:rsid w:val="00F32897"/>
    <w:rsid w:val="00F32F61"/>
    <w:rsid w:val="00F37A14"/>
    <w:rsid w:val="00F40DE5"/>
    <w:rsid w:val="00F41458"/>
    <w:rsid w:val="00F43350"/>
    <w:rsid w:val="00F4683A"/>
    <w:rsid w:val="00F5252D"/>
    <w:rsid w:val="00F53A81"/>
    <w:rsid w:val="00F573E0"/>
    <w:rsid w:val="00F60C7F"/>
    <w:rsid w:val="00F61FB4"/>
    <w:rsid w:val="00F6338A"/>
    <w:rsid w:val="00F6578D"/>
    <w:rsid w:val="00F67644"/>
    <w:rsid w:val="00F67BE0"/>
    <w:rsid w:val="00F733C9"/>
    <w:rsid w:val="00F74168"/>
    <w:rsid w:val="00F75ED7"/>
    <w:rsid w:val="00F766EA"/>
    <w:rsid w:val="00F769D5"/>
    <w:rsid w:val="00F8264B"/>
    <w:rsid w:val="00F92CBA"/>
    <w:rsid w:val="00F93860"/>
    <w:rsid w:val="00F9480D"/>
    <w:rsid w:val="00FA1E8D"/>
    <w:rsid w:val="00FA2350"/>
    <w:rsid w:val="00FA3118"/>
    <w:rsid w:val="00FA4070"/>
    <w:rsid w:val="00FA7285"/>
    <w:rsid w:val="00FA7F29"/>
    <w:rsid w:val="00FB1AE5"/>
    <w:rsid w:val="00FB34E8"/>
    <w:rsid w:val="00FB3BC6"/>
    <w:rsid w:val="00FB482F"/>
    <w:rsid w:val="00FB487D"/>
    <w:rsid w:val="00FB50E5"/>
    <w:rsid w:val="00FC26C9"/>
    <w:rsid w:val="00FC6235"/>
    <w:rsid w:val="00FC7D85"/>
    <w:rsid w:val="00FD051B"/>
    <w:rsid w:val="00FD0A20"/>
    <w:rsid w:val="00FD4FB6"/>
    <w:rsid w:val="00FD5012"/>
    <w:rsid w:val="00FE1310"/>
    <w:rsid w:val="00FE2689"/>
    <w:rsid w:val="00FE63AF"/>
    <w:rsid w:val="00FE6D50"/>
    <w:rsid w:val="00FE6D71"/>
    <w:rsid w:val="00FF4142"/>
    <w:rsid w:val="00FF5220"/>
    <w:rsid w:val="00FF52A5"/>
    <w:rsid w:val="00FF6F53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44C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2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3"/>
      </w:numPr>
    </w:pPr>
  </w:style>
  <w:style w:type="numbering" w:customStyle="1" w:styleId="Zaimportowanystyl25">
    <w:name w:val="Zaimportowany styl 25"/>
    <w:rsid w:val="0048545B"/>
    <w:pPr>
      <w:numPr>
        <w:numId w:val="15"/>
      </w:numPr>
    </w:pPr>
  </w:style>
  <w:style w:type="numbering" w:customStyle="1" w:styleId="Zaimportowanystyl30">
    <w:name w:val="Zaimportowany styl 30"/>
    <w:rsid w:val="0048545B"/>
    <w:pPr>
      <w:numPr>
        <w:numId w:val="16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8"/>
      </w:numPr>
    </w:pPr>
  </w:style>
  <w:style w:type="numbering" w:customStyle="1" w:styleId="Zaimportowanystyl36">
    <w:name w:val="Zaimportowany styl 36"/>
    <w:rsid w:val="00E72CFB"/>
  </w:style>
  <w:style w:type="numbering" w:customStyle="1" w:styleId="Zaimportowanystyl38">
    <w:name w:val="Zaimportowany styl 38"/>
    <w:rsid w:val="00E72CFB"/>
    <w:pPr>
      <w:numPr>
        <w:numId w:val="20"/>
      </w:numPr>
    </w:pPr>
  </w:style>
  <w:style w:type="numbering" w:customStyle="1" w:styleId="Zaimportowanystyl39">
    <w:name w:val="Zaimportowany styl 39"/>
    <w:rsid w:val="00E72CFB"/>
    <w:pPr>
      <w:numPr>
        <w:numId w:val="21"/>
      </w:numPr>
    </w:pPr>
  </w:style>
  <w:style w:type="numbering" w:customStyle="1" w:styleId="Zaimportowanystyl40">
    <w:name w:val="Zaimportowany styl 40"/>
    <w:rsid w:val="00E72CFB"/>
    <w:pPr>
      <w:numPr>
        <w:numId w:val="22"/>
      </w:numPr>
    </w:pPr>
  </w:style>
  <w:style w:type="numbering" w:customStyle="1" w:styleId="Zaimportowanystyl41">
    <w:name w:val="Zaimportowany styl 41"/>
    <w:rsid w:val="00E72CFB"/>
    <w:pPr>
      <w:numPr>
        <w:numId w:val="23"/>
      </w:numPr>
    </w:pPr>
  </w:style>
  <w:style w:type="numbering" w:customStyle="1" w:styleId="Zaimportowanystyl43">
    <w:name w:val="Zaimportowany styl 43"/>
    <w:rsid w:val="00E72CFB"/>
    <w:pPr>
      <w:numPr>
        <w:numId w:val="24"/>
      </w:numPr>
    </w:pPr>
  </w:style>
  <w:style w:type="numbering" w:customStyle="1" w:styleId="Zaimportowanystyl44">
    <w:name w:val="Zaimportowany styl 44"/>
    <w:rsid w:val="00E72CFB"/>
    <w:pPr>
      <w:numPr>
        <w:numId w:val="25"/>
      </w:numPr>
    </w:pPr>
  </w:style>
  <w:style w:type="numbering" w:customStyle="1" w:styleId="Zaimportowanystyl45">
    <w:name w:val="Zaimportowany styl 45"/>
    <w:rsid w:val="00E72CFB"/>
    <w:pPr>
      <w:numPr>
        <w:numId w:val="26"/>
      </w:numPr>
    </w:pPr>
  </w:style>
  <w:style w:type="numbering" w:customStyle="1" w:styleId="Zaimportowanystyl46">
    <w:name w:val="Zaimportowany styl 46"/>
    <w:rsid w:val="00E72CFB"/>
    <w:pPr>
      <w:numPr>
        <w:numId w:val="27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3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33"/>
      </w:numPr>
    </w:pPr>
  </w:style>
  <w:style w:type="numbering" w:customStyle="1" w:styleId="Zaimportowanystyl29">
    <w:name w:val="Zaimportowany styl 29"/>
    <w:rsid w:val="007740AA"/>
    <w:pPr>
      <w:numPr>
        <w:numId w:val="3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3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numbering" w:customStyle="1" w:styleId="Zaimportowanystyl181">
    <w:name w:val="Zaimportowany styl 181"/>
    <w:rsid w:val="00911FCF"/>
    <w:pPr>
      <w:numPr>
        <w:numId w:val="1"/>
      </w:numPr>
    </w:pPr>
  </w:style>
  <w:style w:type="numbering" w:customStyle="1" w:styleId="Zaimportowanystyl361">
    <w:name w:val="Zaimportowany styl 361"/>
    <w:rsid w:val="00911FCF"/>
    <w:pPr>
      <w:numPr>
        <w:numId w:val="2"/>
      </w:numPr>
    </w:pPr>
  </w:style>
  <w:style w:type="numbering" w:customStyle="1" w:styleId="Zaimportowanystyl381">
    <w:name w:val="Zaimportowany styl 381"/>
    <w:rsid w:val="00911FCF"/>
    <w:pPr>
      <w:numPr>
        <w:numId w:val="5"/>
      </w:numPr>
    </w:pPr>
  </w:style>
  <w:style w:type="numbering" w:customStyle="1" w:styleId="Zaimportowanystyl391">
    <w:name w:val="Zaimportowany styl 391"/>
    <w:rsid w:val="00911FCF"/>
    <w:pPr>
      <w:numPr>
        <w:numId w:val="7"/>
      </w:numPr>
    </w:pPr>
  </w:style>
  <w:style w:type="numbering" w:customStyle="1" w:styleId="Zaimportowanystyl401">
    <w:name w:val="Zaimportowany styl 401"/>
    <w:rsid w:val="00911FCF"/>
    <w:pPr>
      <w:numPr>
        <w:numId w:val="8"/>
      </w:numPr>
    </w:pPr>
  </w:style>
  <w:style w:type="numbering" w:customStyle="1" w:styleId="Zaimportowanystyl411">
    <w:name w:val="Zaimportowany styl 411"/>
    <w:rsid w:val="00911FCF"/>
    <w:pPr>
      <w:numPr>
        <w:numId w:val="11"/>
      </w:numPr>
    </w:pPr>
  </w:style>
  <w:style w:type="numbering" w:customStyle="1" w:styleId="Zaimportowanystyl431">
    <w:name w:val="Zaimportowany styl 431"/>
    <w:rsid w:val="00911FCF"/>
    <w:pPr>
      <w:numPr>
        <w:numId w:val="40"/>
      </w:numPr>
    </w:pPr>
  </w:style>
  <w:style w:type="numbering" w:customStyle="1" w:styleId="Zaimportowanystyl451">
    <w:name w:val="Zaimportowany styl 451"/>
    <w:rsid w:val="00911FCF"/>
    <w:pPr>
      <w:numPr>
        <w:numId w:val="17"/>
      </w:numPr>
    </w:pPr>
  </w:style>
  <w:style w:type="numbering" w:customStyle="1" w:styleId="Zaimportowanystyl461">
    <w:name w:val="Zaimportowany styl 461"/>
    <w:rsid w:val="00911FCF"/>
    <w:pPr>
      <w:numPr>
        <w:numId w:val="19"/>
      </w:numPr>
    </w:pPr>
  </w:style>
  <w:style w:type="character" w:customStyle="1" w:styleId="Inne">
    <w:name w:val="Inne_"/>
    <w:basedOn w:val="Domylnaczcionkaakapitu"/>
    <w:link w:val="Inne0"/>
    <w:rsid w:val="00157217"/>
    <w:rPr>
      <w:rFonts w:ascii="Century Gothic" w:eastAsia="Century Gothic" w:hAnsi="Century Gothic" w:cs="Century Gothic"/>
    </w:rPr>
  </w:style>
  <w:style w:type="paragraph" w:customStyle="1" w:styleId="Inne0">
    <w:name w:val="Inne"/>
    <w:basedOn w:val="Normalny"/>
    <w:link w:val="Inne"/>
    <w:rsid w:val="00157217"/>
    <w:pPr>
      <w:widowControl w:val="0"/>
      <w:spacing w:before="0" w:after="0" w:line="240" w:lineRule="auto"/>
    </w:pPr>
    <w:rPr>
      <w:rFonts w:ascii="Century Gothic" w:eastAsia="Century Gothic" w:hAnsi="Century Gothic" w:cs="Century Gothic"/>
    </w:rPr>
  </w:style>
  <w:style w:type="paragraph" w:customStyle="1" w:styleId="msonormal0">
    <w:name w:val="msonormal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65">
    <w:name w:val="xl6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6"/>
      <w:szCs w:val="16"/>
      <w:lang w:bidi="ar-SA"/>
    </w:rPr>
  </w:style>
  <w:style w:type="paragraph" w:customStyle="1" w:styleId="xl66">
    <w:name w:val="xl66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67">
    <w:name w:val="xl67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68">
    <w:name w:val="xl68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69">
    <w:name w:val="xl69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0">
    <w:name w:val="xl70"/>
    <w:basedOn w:val="Normalny"/>
    <w:rsid w:val="00973288"/>
    <w:pPr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71">
    <w:name w:val="xl71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8"/>
      <w:szCs w:val="18"/>
      <w:lang w:bidi="ar-SA"/>
    </w:rPr>
  </w:style>
  <w:style w:type="paragraph" w:customStyle="1" w:styleId="xl72">
    <w:name w:val="xl72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3">
    <w:name w:val="xl73"/>
    <w:basedOn w:val="Normalny"/>
    <w:rsid w:val="00973288"/>
    <w:pPr>
      <w:pBdr>
        <w:bottom w:val="single" w:sz="8" w:space="0" w:color="000000"/>
        <w:right w:val="single" w:sz="8" w:space="0" w:color="000000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4">
    <w:name w:val="xl74"/>
    <w:basedOn w:val="Normalny"/>
    <w:rsid w:val="00973288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5">
    <w:name w:val="xl75"/>
    <w:basedOn w:val="Normalny"/>
    <w:rsid w:val="00973288"/>
    <w:pPr>
      <w:pBdr>
        <w:right w:val="single" w:sz="8" w:space="0" w:color="000000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6">
    <w:name w:val="xl76"/>
    <w:basedOn w:val="Normalny"/>
    <w:rsid w:val="00973288"/>
    <w:pPr>
      <w:pBdr>
        <w:bottom w:val="single" w:sz="8" w:space="0" w:color="auto"/>
        <w:right w:val="single" w:sz="8" w:space="0" w:color="auto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7">
    <w:name w:val="xl77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78">
    <w:name w:val="xl78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9">
    <w:name w:val="xl79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0">
    <w:name w:val="xl80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1">
    <w:name w:val="xl81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2">
    <w:name w:val="xl82"/>
    <w:basedOn w:val="Normalny"/>
    <w:rsid w:val="00973288"/>
    <w:pPr>
      <w:pBdr>
        <w:right w:val="single" w:sz="8" w:space="0" w:color="000000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3">
    <w:name w:val="xl8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4">
    <w:name w:val="xl84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5">
    <w:name w:val="xl85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6">
    <w:name w:val="xl86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7">
    <w:name w:val="xl87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9">
    <w:name w:val="xl89"/>
    <w:basedOn w:val="Normalny"/>
    <w:rsid w:val="00973288"/>
    <w:pPr>
      <w:pBdr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0">
    <w:name w:val="xl90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1">
    <w:name w:val="xl91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92">
    <w:name w:val="xl92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6"/>
      <w:szCs w:val="16"/>
      <w:lang w:bidi="ar-SA"/>
    </w:rPr>
  </w:style>
  <w:style w:type="paragraph" w:customStyle="1" w:styleId="xl93">
    <w:name w:val="xl9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4">
    <w:name w:val="xl94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95">
    <w:name w:val="xl9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96">
    <w:name w:val="xl96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7">
    <w:name w:val="xl97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8">
    <w:name w:val="xl98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9">
    <w:name w:val="xl99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0">
    <w:name w:val="xl100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1">
    <w:name w:val="xl101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xl102">
    <w:name w:val="xl102"/>
    <w:basedOn w:val="Normalny"/>
    <w:rsid w:val="00973288"/>
    <w:pPr>
      <w:pBdr>
        <w:left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3">
    <w:name w:val="xl103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4">
    <w:name w:val="xl104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5">
    <w:name w:val="xl10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06">
    <w:name w:val="xl106"/>
    <w:basedOn w:val="Normalny"/>
    <w:rsid w:val="00973288"/>
    <w:pPr>
      <w:shd w:val="clear" w:color="000000" w:fill="DAEEF3"/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7">
    <w:name w:val="xl107"/>
    <w:basedOn w:val="Normalny"/>
    <w:rsid w:val="00973288"/>
    <w:pPr>
      <w:shd w:val="clear" w:color="000000" w:fill="DAEEF3"/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8">
    <w:name w:val="xl108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09">
    <w:name w:val="xl109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0">
    <w:name w:val="xl110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1">
    <w:name w:val="xl111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2">
    <w:name w:val="xl112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3">
    <w:name w:val="xl11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4">
    <w:name w:val="xl114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5">
    <w:name w:val="xl115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6">
    <w:name w:val="xl116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xl117">
    <w:name w:val="xl117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font5">
    <w:name w:val="font5"/>
    <w:basedOn w:val="Normalny"/>
    <w:rsid w:val="00121856"/>
    <w:pPr>
      <w:spacing w:beforeAutospacing="1" w:after="100" w:afterAutospacing="1" w:line="240" w:lineRule="auto"/>
    </w:pPr>
    <w:rPr>
      <w:rFonts w:ascii="Century Gothic" w:eastAsia="Times New Roman" w:hAnsi="Century Gothic" w:cs="Times New Roman"/>
      <w:i/>
      <w:iCs/>
      <w:color w:val="000000"/>
      <w:sz w:val="16"/>
      <w:szCs w:val="16"/>
      <w:lang w:bidi="ar-SA"/>
    </w:rPr>
  </w:style>
  <w:style w:type="paragraph" w:customStyle="1" w:styleId="xl88">
    <w:name w:val="xl88"/>
    <w:basedOn w:val="Normalny"/>
    <w:rsid w:val="00121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73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73CA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73C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73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73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2949</Words>
  <Characters>17697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20605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Teresa Sierdzka</dc:creator>
  <cp:keywords>DAD1HX61Be8,BAB1yDv8zho</cp:keywords>
  <cp:lastModifiedBy>Teresa Sieradzka</cp:lastModifiedBy>
  <cp:revision>6</cp:revision>
  <cp:lastPrinted>2025-12-04T10:53:00Z</cp:lastPrinted>
  <dcterms:created xsi:type="dcterms:W3CDTF">2026-06-30T12:28:00Z</dcterms:created>
  <dcterms:modified xsi:type="dcterms:W3CDTF">2026-06-30T12:58:00Z</dcterms:modified>
</cp:coreProperties>
</file>